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tblInd w:w="468" w:type="dxa"/>
        <w:tblLayout w:type="fixed"/>
        <w:tblLook w:val="04A0"/>
      </w:tblPr>
      <w:tblGrid>
        <w:gridCol w:w="3184"/>
        <w:gridCol w:w="6379"/>
      </w:tblGrid>
      <w:tr w:rsidR="00312F46" w:rsidRPr="00856CB9" w:rsidTr="009034AF">
        <w:trPr>
          <w:trHeight w:val="4622"/>
        </w:trPr>
        <w:tc>
          <w:tcPr>
            <w:tcW w:w="3184" w:type="dxa"/>
          </w:tcPr>
          <w:p w:rsidR="00312F46" w:rsidRPr="00856CB9" w:rsidRDefault="00312F46" w:rsidP="00353098">
            <w:pPr>
              <w:jc w:val="center"/>
              <w:rPr>
                <w:b/>
                <w:sz w:val="24"/>
                <w:szCs w:val="24"/>
              </w:rPr>
            </w:pPr>
            <w:bookmarkStart w:id="0" w:name="_Toc188795247"/>
          </w:p>
        </w:tc>
        <w:tc>
          <w:tcPr>
            <w:tcW w:w="6379"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E946B3" w:rsidP="00401501">
            <w:pPr>
              <w:pStyle w:val="ae"/>
              <w:jc w:val="right"/>
              <w:rPr>
                <w:sz w:val="24"/>
                <w:szCs w:val="24"/>
              </w:rPr>
            </w:pPr>
            <w:r>
              <w:rPr>
                <w:sz w:val="24"/>
                <w:szCs w:val="24"/>
              </w:rPr>
              <w:t xml:space="preserve">Главный </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E946B3">
              <w:rPr>
                <w:sz w:val="24"/>
                <w:szCs w:val="24"/>
              </w:rPr>
              <w:t>А</w:t>
            </w:r>
            <w:r w:rsidR="00216F82">
              <w:rPr>
                <w:sz w:val="24"/>
                <w:szCs w:val="24"/>
              </w:rPr>
              <w:t>.С.</w:t>
            </w:r>
            <w:r w:rsidR="007447A3" w:rsidRPr="00401501">
              <w:rPr>
                <w:sz w:val="24"/>
                <w:szCs w:val="24"/>
              </w:rPr>
              <w:t xml:space="preserve"> </w:t>
            </w:r>
            <w:r w:rsidR="00E946B3">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C334B2" w:rsidP="00E946B3">
      <w:pPr>
        <w:keepNext/>
        <w:keepLines/>
        <w:widowControl w:val="0"/>
        <w:suppressLineNumbers/>
        <w:suppressAutoHyphens/>
        <w:jc w:val="center"/>
        <w:rPr>
          <w:b/>
          <w:bCs/>
          <w:sz w:val="24"/>
          <w:szCs w:val="24"/>
        </w:rPr>
      </w:pPr>
      <w:r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054019" w:rsidRPr="00D647AA" w:rsidRDefault="00ED04CE" w:rsidP="00E946B3">
      <w:pPr>
        <w:keepNext/>
        <w:spacing w:line="240" w:lineRule="auto"/>
        <w:ind w:firstLine="0"/>
        <w:jc w:val="center"/>
        <w:rPr>
          <w:bCs/>
          <w:sz w:val="24"/>
          <w:szCs w:val="24"/>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E946B3">
        <w:rPr>
          <w:b/>
          <w:bCs/>
          <w:color w:val="4F81BD" w:themeColor="accent1"/>
        </w:rPr>
        <w:t>изделий медицинского назначения</w:t>
      </w:r>
    </w:p>
    <w:p w:rsidR="00054019" w:rsidRPr="00856CB9" w:rsidRDefault="00054019" w:rsidP="00E946B3">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FC19A9" w:rsidTr="00275396">
        <w:trPr>
          <w:trHeight w:val="845"/>
        </w:trPr>
        <w:tc>
          <w:tcPr>
            <w:tcW w:w="567" w:type="dxa"/>
            <w:vAlign w:val="center"/>
          </w:tcPr>
          <w:p w:rsidR="00BD644E" w:rsidRPr="00FC19A9" w:rsidRDefault="00BD644E" w:rsidP="00275396">
            <w:pPr>
              <w:pStyle w:val="aff8"/>
              <w:ind w:firstLine="34"/>
            </w:pPr>
            <w:r w:rsidRPr="00FC19A9">
              <w:t>№</w:t>
            </w:r>
            <w:r w:rsidR="00275396">
              <w:t>раздела</w:t>
            </w:r>
          </w:p>
          <w:p w:rsidR="00BD644E" w:rsidRPr="00FC19A9" w:rsidRDefault="00BD644E" w:rsidP="00275396">
            <w:pPr>
              <w:pStyle w:val="aff8"/>
              <w:ind w:firstLine="34"/>
            </w:pP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proofErr w:type="spellStart"/>
            <w:r w:rsidRPr="00FC19A9">
              <w:rPr>
                <w:rFonts w:ascii="Times New Roman" w:hAnsi="Times New Roman" w:cs="Times New Roman"/>
                <w:b/>
                <w:bCs/>
                <w:lang w:val="de-DE"/>
              </w:rPr>
              <w:t>mail</w:t>
            </w:r>
            <w:proofErr w:type="spellEnd"/>
            <w:r w:rsidRPr="00FC19A9">
              <w:rPr>
                <w:rFonts w:ascii="Times New Roman" w:hAnsi="Times New Roman" w:cs="Times New Roman"/>
                <w:b/>
                <w:bCs/>
              </w:rPr>
              <w:t xml:space="preserve">: </w:t>
            </w:r>
            <w:proofErr w:type="spellStart"/>
            <w:r w:rsidRPr="00FC19A9">
              <w:rPr>
                <w:rFonts w:ascii="Times New Roman" w:hAnsi="Times New Roman" w:cs="Times New Roman"/>
                <w:lang w:val="en-US"/>
              </w:rPr>
              <w:t>rnd</w:t>
            </w:r>
            <w:proofErr w:type="spellEnd"/>
            <w:r w:rsidRPr="00FC19A9">
              <w:rPr>
                <w:rFonts w:ascii="Times New Roman" w:hAnsi="Times New Roman" w:cs="Times New Roman"/>
              </w:rPr>
              <w:t>.</w:t>
            </w:r>
            <w:proofErr w:type="spellStart"/>
            <w:r w:rsidRPr="00FC19A9">
              <w:rPr>
                <w:rFonts w:ascii="Times New Roman" w:hAnsi="Times New Roman" w:cs="Times New Roman"/>
                <w:lang w:val="en-US"/>
              </w:rPr>
              <w:t>torgi</w:t>
            </w:r>
            <w:proofErr w:type="spellEnd"/>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proofErr w:type="spellStart"/>
            <w:r w:rsidRPr="00FC19A9">
              <w:rPr>
                <w:rFonts w:ascii="Times New Roman" w:hAnsi="Times New Roman" w:cs="Times New Roman"/>
                <w:lang w:val="en-US"/>
              </w:rPr>
              <w:t>ru</w:t>
            </w:r>
            <w:proofErr w:type="spellEnd"/>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2533A4">
        <w:trPr>
          <w:trHeight w:val="332"/>
        </w:trPr>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275396">
        <w:trPr>
          <w:trHeight w:val="359"/>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4C0E21" w:rsidP="00E946B3">
            <w:pPr>
              <w:keepNext/>
              <w:spacing w:line="240" w:lineRule="auto"/>
              <w:ind w:firstLine="0"/>
              <w:jc w:val="left"/>
              <w:rPr>
                <w:sz w:val="20"/>
                <w:szCs w:val="20"/>
              </w:rPr>
            </w:pPr>
            <w:r w:rsidRPr="004C0E21">
              <w:rPr>
                <w:sz w:val="20"/>
                <w:szCs w:val="20"/>
              </w:rPr>
              <w:t xml:space="preserve">Поставка </w:t>
            </w:r>
            <w:r w:rsidR="00E946B3">
              <w:rPr>
                <w:sz w:val="20"/>
                <w:szCs w:val="20"/>
              </w:rPr>
              <w:t>изделий медицинского назначения</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216F82" w:rsidRDefault="00651BE9" w:rsidP="0048590D">
            <w:pPr>
              <w:pStyle w:val="ConsPlusNormal"/>
              <w:widowControl/>
              <w:ind w:firstLine="0"/>
              <w:jc w:val="both"/>
              <w:rPr>
                <w:rFonts w:ascii="Times New Roman" w:hAnsi="Times New Roman" w:cs="Times New Roman"/>
                <w:b/>
              </w:rPr>
            </w:pPr>
            <w:r>
              <w:rPr>
                <w:rFonts w:ascii="Times New Roman" w:hAnsi="Times New Roman" w:cs="Times New Roman"/>
                <w:b/>
              </w:rPr>
              <w:t>236 441,08</w:t>
            </w:r>
            <w:r w:rsidR="009661B4" w:rsidRPr="00216F82">
              <w:rPr>
                <w:rFonts w:ascii="Times New Roman" w:hAnsi="Times New Roman" w:cs="Times New Roman"/>
                <w:b/>
              </w:rPr>
              <w:t xml:space="preserve"> </w:t>
            </w:r>
            <w:r w:rsidR="0048590D" w:rsidRPr="00216F82">
              <w:rPr>
                <w:rFonts w:ascii="Times New Roman" w:hAnsi="Times New Roman" w:cs="Times New Roman"/>
                <w:b/>
              </w:rPr>
              <w:t>рублей</w:t>
            </w:r>
          </w:p>
          <w:p w:rsidR="007B79EF" w:rsidRPr="00216F82" w:rsidRDefault="007B79EF" w:rsidP="009B43F8">
            <w:pPr>
              <w:pStyle w:val="ConsPlusNormal"/>
              <w:widowControl/>
              <w:ind w:firstLine="252"/>
              <w:jc w:val="both"/>
              <w:rPr>
                <w:rFonts w:ascii="Times New Roman" w:hAnsi="Times New Roman" w:cs="Times New Roman"/>
                <w:b/>
              </w:rPr>
            </w:pPr>
          </w:p>
          <w:p w:rsidR="00A851F0" w:rsidRPr="003D4266" w:rsidRDefault="007B79EF" w:rsidP="009B43F8">
            <w:pPr>
              <w:pStyle w:val="Default"/>
              <w:jc w:val="both"/>
              <w:rPr>
                <w:rFonts w:ascii="Times New Roman" w:hAnsi="Times New Roman" w:cs="Times New Roman"/>
                <w:sz w:val="20"/>
                <w:szCs w:val="20"/>
                <w:highlight w:val="yellow"/>
              </w:rPr>
            </w:pPr>
            <w:r w:rsidRPr="00216F82">
              <w:rPr>
                <w:rFonts w:ascii="Times New Roman" w:hAnsi="Times New Roman" w:cs="Times New Roman"/>
                <w:sz w:val="20"/>
                <w:szCs w:val="20"/>
              </w:rPr>
              <w:t>Российский рубль</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proofErr w:type="gramStart"/>
            <w:r w:rsidRPr="00FC19A9">
              <w:rPr>
                <w:rFonts w:ascii="Times New Roman" w:hAnsi="Times New Roman" w:cs="Times New Roman"/>
              </w:rPr>
              <w:t>Цена договора, предложенная Участником закупки при проведении запроса цен является</w:t>
            </w:r>
            <w:proofErr w:type="gramEnd"/>
            <w:r w:rsidRPr="00FC19A9">
              <w:rPr>
                <w:rFonts w:ascii="Times New Roman" w:hAnsi="Times New Roman" w:cs="Times New Roman"/>
              </w:rPr>
              <w:t xml:space="preserve">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4A297F" w:rsidRPr="00FC19A9" w:rsidTr="00275396">
        <w:trPr>
          <w:trHeight w:val="647"/>
        </w:trPr>
        <w:tc>
          <w:tcPr>
            <w:tcW w:w="567" w:type="dxa"/>
            <w:vMerge w:val="restart"/>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4A297F" w:rsidRPr="00FC19A9" w:rsidRDefault="004A29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4A297F" w:rsidRPr="00FC19A9" w:rsidRDefault="004A297F"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Pr="00D647AA">
              <w:rPr>
                <w:rFonts w:ascii="Times New Roman" w:hAnsi="Times New Roman" w:cs="Times New Roman"/>
                <w:sz w:val="20"/>
                <w:szCs w:val="20"/>
              </w:rPr>
              <w:t>субсидии на выполнение государственного задания</w:t>
            </w:r>
            <w:r w:rsidRPr="00D45426">
              <w:rPr>
                <w:rFonts w:ascii="Times New Roman" w:hAnsi="Times New Roman" w:cs="Times New Roman"/>
                <w:sz w:val="20"/>
                <w:szCs w:val="20"/>
              </w:rPr>
              <w:t xml:space="preserve"> и </w:t>
            </w:r>
            <w:r>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приносящей доход деятельности.</w:t>
            </w:r>
            <w:r w:rsidRPr="00FC19A9">
              <w:rPr>
                <w:rFonts w:ascii="Times New Roman" w:hAnsi="Times New Roman" w:cs="Times New Roman"/>
                <w:sz w:val="20"/>
                <w:szCs w:val="20"/>
              </w:rPr>
              <w:t xml:space="preserve"> </w:t>
            </w:r>
          </w:p>
        </w:tc>
      </w:tr>
      <w:tr w:rsidR="004A297F" w:rsidRPr="00FC19A9" w:rsidTr="00275396">
        <w:trPr>
          <w:trHeight w:val="415"/>
        </w:trPr>
        <w:tc>
          <w:tcPr>
            <w:tcW w:w="567" w:type="dxa"/>
            <w:vMerge/>
          </w:tcPr>
          <w:p w:rsidR="004A297F" w:rsidRPr="00FC19A9" w:rsidRDefault="004A297F" w:rsidP="00BD644E">
            <w:pPr>
              <w:pStyle w:val="Default"/>
              <w:rPr>
                <w:rFonts w:ascii="Times New Roman" w:hAnsi="Times New Roman" w:cs="Times New Roman"/>
                <w:b/>
                <w:bCs/>
                <w:sz w:val="20"/>
                <w:szCs w:val="20"/>
              </w:rPr>
            </w:pPr>
          </w:p>
        </w:tc>
        <w:tc>
          <w:tcPr>
            <w:tcW w:w="3685" w:type="dxa"/>
          </w:tcPr>
          <w:p w:rsidR="004A297F" w:rsidRPr="00FC19A9" w:rsidRDefault="004A297F" w:rsidP="00B62150">
            <w:pPr>
              <w:pStyle w:val="Default"/>
              <w:rPr>
                <w:rFonts w:ascii="Times New Roman" w:hAnsi="Times New Roman" w:cs="Times New Roman"/>
                <w:b/>
                <w:bCs/>
                <w:sz w:val="20"/>
                <w:szCs w:val="20"/>
              </w:rPr>
            </w:pPr>
            <w:r>
              <w:rPr>
                <w:rFonts w:ascii="Times New Roman" w:hAnsi="Times New Roman" w:cs="Times New Roman"/>
                <w:b/>
                <w:bCs/>
                <w:sz w:val="20"/>
                <w:szCs w:val="20"/>
              </w:rPr>
              <w:t>Обоснование начальной (максимальной) цены договора</w:t>
            </w:r>
          </w:p>
        </w:tc>
        <w:tc>
          <w:tcPr>
            <w:tcW w:w="5588" w:type="dxa"/>
          </w:tcPr>
          <w:p w:rsidR="004A297F" w:rsidRPr="00FC19A9" w:rsidRDefault="004A297F" w:rsidP="00D647AA">
            <w:pPr>
              <w:pStyle w:val="Default"/>
              <w:jc w:val="both"/>
              <w:rPr>
                <w:rFonts w:ascii="Times New Roman" w:hAnsi="Times New Roman" w:cs="Times New Roman"/>
                <w:sz w:val="20"/>
                <w:szCs w:val="20"/>
              </w:rPr>
            </w:pPr>
            <w:r>
              <w:rPr>
                <w:rFonts w:ascii="Times New Roman" w:hAnsi="Times New Roman" w:cs="Times New Roman"/>
                <w:sz w:val="20"/>
                <w:szCs w:val="20"/>
              </w:rPr>
              <w:t>Обоснование представлено в приложении №4 к Документации о закупке.</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 xml:space="preserve">ответственное лицо </w:t>
            </w:r>
            <w:r w:rsidR="00275396">
              <w:rPr>
                <w:rFonts w:ascii="Times New Roman" w:hAnsi="Times New Roman" w:cs="Times New Roman"/>
                <w:i/>
              </w:rPr>
              <w:t>Трофимова Ольга Владимировна</w:t>
            </w:r>
            <w:r w:rsidRPr="00FC19A9">
              <w:rPr>
                <w:rFonts w:ascii="Times New Roman" w:hAnsi="Times New Roman" w:cs="Times New Roman"/>
                <w:i/>
              </w:rPr>
              <w:t>).</w:t>
            </w:r>
          </w:p>
          <w:p w:rsidR="00A851F0" w:rsidRPr="00DC24C4" w:rsidRDefault="00DC24C4" w:rsidP="00DC24C4">
            <w:pPr>
              <w:pStyle w:val="aff8"/>
              <w:ind w:firstLine="0"/>
              <w:rPr>
                <w:rFonts w:ascii="Times New Roman" w:hAnsi="Times New Roman" w:cs="Times New Roman"/>
                <w:b/>
                <w:bCs/>
              </w:rPr>
            </w:pPr>
            <w:r w:rsidRPr="00DC24C4">
              <w:rPr>
                <w:rFonts w:ascii="Times New Roman" w:hAnsi="Times New Roman" w:cs="Times New Roman"/>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r w:rsidR="00D647AA" w:rsidRPr="00DC24C4">
              <w:rPr>
                <w:rFonts w:ascii="Times New Roman" w:eastAsia="Calibri" w:hAnsi="Times New Roman" w:cs="Times New Roman"/>
              </w:rPr>
              <w:t xml:space="preserve"> </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Pr>
                <w:rFonts w:ascii="Times New Roman" w:hAnsi="Times New Roman" w:cs="Times New Roman"/>
              </w:rPr>
              <w:t>а-фактуры и (или)</w:t>
            </w:r>
            <w:r w:rsidR="00D647AA">
              <w:rPr>
                <w:rFonts w:ascii="Times New Roman" w:hAnsi="Times New Roman" w:cs="Times New Roman"/>
              </w:rPr>
              <w:t xml:space="preserve"> товарной накладной</w:t>
            </w:r>
            <w:r w:rsidRPr="00FC19A9">
              <w:rPr>
                <w:rFonts w:ascii="Times New Roman" w:hAnsi="Times New Roman" w:cs="Times New Roman"/>
              </w:rPr>
              <w:t xml:space="preserve">. Оплата </w:t>
            </w:r>
            <w:r w:rsidRPr="002F50B1">
              <w:rPr>
                <w:rFonts w:ascii="Times New Roman" w:hAnsi="Times New Roman" w:cs="Times New Roman"/>
              </w:rPr>
              <w:t xml:space="preserve">производится по факту поставки партии товара в течение </w:t>
            </w:r>
            <w:r w:rsidR="002F50B1">
              <w:rPr>
                <w:rFonts w:ascii="Times New Roman" w:hAnsi="Times New Roman" w:cs="Times New Roman"/>
              </w:rPr>
              <w:t>4</w:t>
            </w:r>
            <w:r w:rsidRPr="002F50B1">
              <w:rPr>
                <w:rFonts w:ascii="Times New Roman" w:hAnsi="Times New Roman" w:cs="Times New Roman"/>
              </w:rPr>
              <w:t xml:space="preserve">0 рабочих дней, начиная </w:t>
            </w:r>
            <w:proofErr w:type="gramStart"/>
            <w:r w:rsidRPr="002F50B1">
              <w:rPr>
                <w:rFonts w:ascii="Times New Roman" w:hAnsi="Times New Roman" w:cs="Times New Roman"/>
              </w:rPr>
              <w:t xml:space="preserve">с даты </w:t>
            </w:r>
            <w:r w:rsidR="002F50B1">
              <w:rPr>
                <w:rFonts w:ascii="Times New Roman" w:hAnsi="Times New Roman" w:cs="Times New Roman"/>
              </w:rPr>
              <w:t xml:space="preserve"> </w:t>
            </w:r>
            <w:r w:rsidRPr="002F50B1">
              <w:rPr>
                <w:rFonts w:ascii="Times New Roman" w:hAnsi="Times New Roman" w:cs="Times New Roman"/>
              </w:rPr>
              <w:t>поставки</w:t>
            </w:r>
            <w:proofErr w:type="gramEnd"/>
            <w:r w:rsidRPr="002F50B1">
              <w:rPr>
                <w:rFonts w:ascii="Times New Roman" w:hAnsi="Times New Roman" w:cs="Times New Roman"/>
              </w:rPr>
              <w:t>, указанной в товарной</w:t>
            </w:r>
            <w:r w:rsidRPr="00FC19A9">
              <w:rPr>
                <w:rFonts w:ascii="Times New Roman" w:hAnsi="Times New Roman" w:cs="Times New Roman"/>
              </w:rPr>
              <w:t xml:space="preserve"> накладной.</w:t>
            </w:r>
          </w:p>
        </w:tc>
      </w:tr>
      <w:tr w:rsidR="00A851F0" w:rsidRPr="00FC19A9"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C976FA" w:rsidP="0048590D">
            <w:pPr>
              <w:ind w:firstLine="0"/>
              <w:rPr>
                <w:sz w:val="20"/>
                <w:szCs w:val="20"/>
              </w:rPr>
            </w:pPr>
            <w:hyperlink r:id="rId9" w:history="1">
              <w:r w:rsidR="002F769E" w:rsidRPr="00DA2D5A">
                <w:rPr>
                  <w:rStyle w:val="a5"/>
                  <w:b/>
                  <w:bCs/>
                  <w:sz w:val="20"/>
                  <w:szCs w:val="20"/>
                </w:rPr>
                <w:t>http://new.zakupki.gov.ru</w:t>
              </w:r>
            </w:hyperlink>
            <w:r w:rsidR="002F769E">
              <w:rPr>
                <w:b/>
                <w:bCs/>
                <w:color w:val="548DD4"/>
                <w:sz w:val="20"/>
                <w:szCs w:val="20"/>
              </w:rPr>
              <w:t xml:space="preserve"> (сайт Единой информационной системы</w:t>
            </w:r>
            <w:r w:rsidR="00FF1394">
              <w:rPr>
                <w:b/>
                <w:bCs/>
                <w:color w:val="548DD4"/>
                <w:sz w:val="20"/>
                <w:szCs w:val="20"/>
              </w:rPr>
              <w:t xml:space="preserve"> в сфере закупок</w:t>
            </w:r>
            <w:r w:rsidR="002F769E">
              <w:rPr>
                <w:b/>
                <w:bCs/>
                <w:color w:val="548DD4"/>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proofErr w:type="gramStart"/>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proofErr w:type="gramEnd"/>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 xml:space="preserve">Поставляемый товар должен быть новым товаром (товаром, который не был в употреблении, в ремонте, в том </w:t>
            </w:r>
            <w:proofErr w:type="gramStart"/>
            <w:r w:rsidR="000737FE" w:rsidRPr="000737FE">
              <w:rPr>
                <w:rFonts w:ascii="Times New Roman" w:hAnsi="Times New Roman" w:cs="Times New Roman"/>
                <w:sz w:val="20"/>
              </w:rPr>
              <w:t>числе</w:t>
            </w:r>
            <w:proofErr w:type="gramEnd"/>
            <w:r w:rsidR="000737FE" w:rsidRPr="000737FE">
              <w:rPr>
                <w:rFonts w:ascii="Times New Roman" w:hAnsi="Times New Roman" w:cs="Times New Roman"/>
                <w:sz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A27611" w:rsidP="00930EE2">
            <w:pPr>
              <w:pStyle w:val="aff8"/>
              <w:ind w:firstLine="0"/>
              <w:rPr>
                <w:rFonts w:ascii="Times New Roman" w:hAnsi="Times New Roman" w:cs="Times New Roman"/>
              </w:rPr>
            </w:pPr>
            <w:r>
              <w:rPr>
                <w:rFonts w:ascii="Times New Roman" w:hAnsi="Times New Roman" w:cs="Times New Roman"/>
              </w:rPr>
              <w:t>Остаточный срок годности товара должен составлять не менее 70% от срока годности, указанного производителем.</w:t>
            </w: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proofErr w:type="gramStart"/>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9661B4"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CE199F">
              <w:rPr>
                <w:rFonts w:ascii="Times New Roman" w:hAnsi="Times New Roman" w:cs="Times New Roman"/>
                <w:color w:val="000000"/>
              </w:rPr>
              <w:t>согласно проекта</w:t>
            </w:r>
            <w:proofErr w:type="gramEnd"/>
            <w:r w:rsidRPr="00CE199F">
              <w:rPr>
                <w:rFonts w:ascii="Times New Roman" w:hAnsi="Times New Roman" w:cs="Times New Roman"/>
                <w:color w:val="000000"/>
              </w:rPr>
              <w:t xml:space="preserve">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w:t>
            </w:r>
            <w:r w:rsidRPr="009661B4">
              <w:rPr>
                <w:rFonts w:ascii="Times New Roman" w:hAnsi="Times New Roman" w:cs="Times New Roman"/>
                <w:color w:val="000000"/>
              </w:rPr>
              <w:t xml:space="preserve">должны соответствовать </w:t>
            </w:r>
            <w:r w:rsidRPr="009661B4">
              <w:rPr>
                <w:rFonts w:ascii="Times New Roman" w:hAnsi="Times New Roman" w:cs="Times New Roman"/>
              </w:rPr>
              <w:t xml:space="preserve">требованиям </w:t>
            </w:r>
            <w:r w:rsidR="000737FE" w:rsidRPr="009661B4">
              <w:rPr>
                <w:rFonts w:ascii="Times New Roman" w:hAnsi="Times New Roman" w:cs="Times New Roman"/>
              </w:rPr>
              <w:t xml:space="preserve"> Документации о закупке</w:t>
            </w:r>
            <w:r w:rsidRPr="009661B4">
              <w:rPr>
                <w:rFonts w:ascii="Times New Roman" w:hAnsi="Times New Roman" w:cs="Times New Roman"/>
                <w:color w:val="000000"/>
              </w:rPr>
              <w:t>;</w:t>
            </w:r>
          </w:p>
          <w:p w:rsidR="00CE199F" w:rsidRPr="000737FE" w:rsidRDefault="00CE199F" w:rsidP="00CE199F">
            <w:pPr>
              <w:pStyle w:val="Default"/>
              <w:jc w:val="both"/>
              <w:rPr>
                <w:rFonts w:ascii="Times New Roman" w:hAnsi="Times New Roman" w:cs="Times New Roman"/>
                <w:bCs/>
                <w:sz w:val="20"/>
                <w:szCs w:val="20"/>
              </w:rPr>
            </w:pPr>
            <w:r w:rsidRPr="009661B4">
              <w:rPr>
                <w:rFonts w:ascii="Times New Roman" w:hAnsi="Times New Roman" w:cs="Times New Roman"/>
                <w:sz w:val="20"/>
                <w:szCs w:val="20"/>
              </w:rPr>
              <w:t xml:space="preserve"> Требования к описанию поставляемого товара, его</w:t>
            </w:r>
            <w:r w:rsidRPr="000737FE">
              <w:rPr>
                <w:rFonts w:ascii="Times New Roman" w:hAnsi="Times New Roman" w:cs="Times New Roman"/>
                <w:sz w:val="20"/>
                <w:szCs w:val="20"/>
              </w:rPr>
              <w:t xml:space="preserve">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proofErr w:type="spellStart"/>
            <w:proofErr w:type="gramStart"/>
            <w:r w:rsidR="000737FE" w:rsidRPr="000737FE">
              <w:rPr>
                <w:rFonts w:ascii="Times New Roman" w:hAnsi="Times New Roman" w:cs="Times New Roman"/>
                <w:sz w:val="20"/>
                <w:szCs w:val="20"/>
              </w:rPr>
              <w:t>к</w:t>
            </w:r>
            <w:proofErr w:type="spellEnd"/>
            <w:proofErr w:type="gramEnd"/>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w:t>
            </w:r>
            <w:proofErr w:type="gramStart"/>
            <w:r w:rsidRPr="00FC19A9">
              <w:rPr>
                <w:rFonts w:ascii="Times New Roman" w:hAnsi="Times New Roman" w:cs="Times New Roman"/>
              </w:rPr>
              <w:t>,  «</w:t>
            </w:r>
            <w:proofErr w:type="gramEnd"/>
            <w:r w:rsidRPr="00FC19A9">
              <w:rPr>
                <w:rFonts w:ascii="Times New Roman" w:hAnsi="Times New Roman" w:cs="Times New Roman"/>
              </w:rPr>
              <w:t>-»,  и т.п., за исключением случаев, если это предусмотрено технической документацией на товар.</w:t>
            </w:r>
          </w:p>
          <w:p w:rsidR="00F91868" w:rsidRPr="00FC19A9" w:rsidRDefault="00F91868" w:rsidP="0075583C">
            <w:pPr>
              <w:pStyle w:val="aff8"/>
              <w:ind w:firstLine="0"/>
              <w:rPr>
                <w:rFonts w:ascii="Times New Roman" w:hAnsi="Times New Roman" w:cs="Times New Roman"/>
                <w:bCs/>
              </w:rPr>
            </w:pPr>
            <w:r w:rsidRPr="00FC19A9">
              <w:rPr>
                <w:rFonts w:ascii="Times New Roman" w:hAnsi="Times New Roman" w:cs="Times New Roman"/>
              </w:rPr>
              <w:t xml:space="preserve">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w:t>
            </w:r>
            <w:r w:rsidRPr="00FC19A9">
              <w:rPr>
                <w:rFonts w:ascii="Times New Roman" w:hAnsi="Times New Roman" w:cs="Times New Roman"/>
              </w:rPr>
              <w:lastRenderedPageBreak/>
              <w:t>параметрами товара.</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9034AF" w:rsidRDefault="00F91868" w:rsidP="00F91868">
            <w:pPr>
              <w:tabs>
                <w:tab w:val="left" w:pos="709"/>
              </w:tabs>
              <w:spacing w:line="240" w:lineRule="auto"/>
              <w:ind w:firstLine="0"/>
              <w:rPr>
                <w:sz w:val="20"/>
                <w:szCs w:val="20"/>
              </w:rPr>
            </w:pPr>
            <w:r w:rsidRPr="00563CD1">
              <w:rPr>
                <w:i/>
                <w:sz w:val="20"/>
                <w:szCs w:val="20"/>
              </w:rPr>
              <w:t xml:space="preserve">Заявки, поданные после дня окончания срока подачи заявок, указанного в извещении </w:t>
            </w:r>
            <w:r w:rsidRPr="009034AF">
              <w:rPr>
                <w:i/>
                <w:sz w:val="20"/>
                <w:szCs w:val="20"/>
              </w:rPr>
              <w:t>о закупке, не рассматриваются и в день их поступления возвращаются участникам закупки, подавшим такие заявки</w:t>
            </w:r>
            <w:r w:rsidRPr="009034AF">
              <w:rPr>
                <w:sz w:val="20"/>
                <w:szCs w:val="20"/>
              </w:rPr>
              <w:t xml:space="preserve">. </w:t>
            </w:r>
          </w:p>
          <w:p w:rsidR="00F91868" w:rsidRPr="009034AF" w:rsidRDefault="00F91868" w:rsidP="00F91868">
            <w:pPr>
              <w:tabs>
                <w:tab w:val="left" w:pos="709"/>
              </w:tabs>
              <w:spacing w:line="240" w:lineRule="auto"/>
              <w:ind w:firstLine="0"/>
              <w:rPr>
                <w:sz w:val="20"/>
                <w:szCs w:val="20"/>
              </w:rPr>
            </w:pPr>
            <w:r w:rsidRPr="009034AF">
              <w:rPr>
                <w:b/>
                <w:i/>
                <w:sz w:val="20"/>
                <w:szCs w:val="20"/>
              </w:rPr>
              <w:t xml:space="preserve">Дата начала подачи заявок – </w:t>
            </w:r>
            <w:r w:rsidR="001A12CE" w:rsidRPr="001A12CE">
              <w:rPr>
                <w:b/>
                <w:i/>
                <w:color w:val="0070C0"/>
                <w:sz w:val="20"/>
                <w:szCs w:val="20"/>
              </w:rPr>
              <w:t>2</w:t>
            </w:r>
            <w:r w:rsidR="005E4A0F">
              <w:rPr>
                <w:b/>
                <w:i/>
                <w:color w:val="0070C0"/>
                <w:sz w:val="20"/>
                <w:szCs w:val="20"/>
              </w:rPr>
              <w:t>6</w:t>
            </w:r>
            <w:r w:rsidR="00D20D6D" w:rsidRPr="001A12CE">
              <w:rPr>
                <w:b/>
                <w:i/>
                <w:color w:val="0070C0"/>
                <w:sz w:val="20"/>
                <w:szCs w:val="20"/>
              </w:rPr>
              <w:t>.02</w:t>
            </w:r>
            <w:r w:rsidR="00930EE2" w:rsidRPr="001A12CE">
              <w:rPr>
                <w:b/>
                <w:i/>
                <w:color w:val="0070C0"/>
                <w:sz w:val="20"/>
                <w:szCs w:val="20"/>
              </w:rPr>
              <w:t>.</w:t>
            </w:r>
            <w:r w:rsidRPr="001A12CE">
              <w:rPr>
                <w:b/>
                <w:i/>
                <w:color w:val="0070C0"/>
                <w:sz w:val="20"/>
                <w:szCs w:val="20"/>
              </w:rPr>
              <w:t xml:space="preserve"> 201</w:t>
            </w:r>
            <w:r w:rsidR="00A27611" w:rsidRPr="001A12CE">
              <w:rPr>
                <w:b/>
                <w:i/>
                <w:color w:val="0070C0"/>
                <w:sz w:val="20"/>
                <w:szCs w:val="20"/>
              </w:rPr>
              <w:t>6</w:t>
            </w:r>
            <w:r w:rsidRPr="001A12CE">
              <w:rPr>
                <w:b/>
                <w:i/>
                <w:color w:val="0070C0"/>
                <w:sz w:val="20"/>
                <w:szCs w:val="20"/>
              </w:rPr>
              <w:t xml:space="preserve"> года с 08 час. 00</w:t>
            </w:r>
            <w:r w:rsidRPr="009034AF">
              <w:rPr>
                <w:b/>
                <w:i/>
                <w:color w:val="4F81BD" w:themeColor="accent1"/>
                <w:sz w:val="20"/>
                <w:szCs w:val="20"/>
              </w:rPr>
              <w:t xml:space="preserve"> мин</w:t>
            </w:r>
            <w:r w:rsidRPr="009034AF">
              <w:rPr>
                <w:b/>
                <w:i/>
                <w:sz w:val="20"/>
                <w:szCs w:val="20"/>
              </w:rPr>
              <w:t>.</w:t>
            </w:r>
            <w:r w:rsidRPr="009034AF">
              <w:rPr>
                <w:sz w:val="20"/>
                <w:szCs w:val="20"/>
              </w:rPr>
              <w:t xml:space="preserve"> (время местное).</w:t>
            </w:r>
          </w:p>
          <w:p w:rsidR="00F91868" w:rsidRPr="009034AF" w:rsidRDefault="00F91868" w:rsidP="00F91868">
            <w:pPr>
              <w:spacing w:line="240" w:lineRule="auto"/>
              <w:ind w:firstLine="0"/>
              <w:rPr>
                <w:sz w:val="20"/>
                <w:szCs w:val="20"/>
              </w:rPr>
            </w:pPr>
            <w:r w:rsidRPr="009034AF">
              <w:rPr>
                <w:b/>
                <w:i/>
                <w:sz w:val="20"/>
                <w:szCs w:val="20"/>
              </w:rPr>
              <w:t xml:space="preserve">Дата и время окончания подачи заявок – </w:t>
            </w:r>
            <w:r w:rsidR="001A12CE" w:rsidRPr="001A12CE">
              <w:rPr>
                <w:b/>
                <w:i/>
                <w:color w:val="4F81BD" w:themeColor="accent1"/>
                <w:sz w:val="20"/>
                <w:szCs w:val="20"/>
              </w:rPr>
              <w:t>0</w:t>
            </w:r>
            <w:r w:rsidR="005E4A0F">
              <w:rPr>
                <w:b/>
                <w:i/>
                <w:color w:val="4F81BD" w:themeColor="accent1"/>
                <w:sz w:val="20"/>
                <w:szCs w:val="20"/>
              </w:rPr>
              <w:t>4</w:t>
            </w:r>
            <w:r w:rsidR="001A12CE" w:rsidRPr="001A12CE">
              <w:rPr>
                <w:b/>
                <w:i/>
                <w:color w:val="4F81BD" w:themeColor="accent1"/>
                <w:sz w:val="20"/>
                <w:szCs w:val="20"/>
              </w:rPr>
              <w:t>.03</w:t>
            </w:r>
            <w:r w:rsidR="0048590D" w:rsidRPr="001A12CE">
              <w:rPr>
                <w:b/>
                <w:i/>
                <w:sz w:val="20"/>
                <w:szCs w:val="20"/>
              </w:rPr>
              <w:t>.</w:t>
            </w:r>
            <w:r w:rsidRPr="001A12CE">
              <w:rPr>
                <w:b/>
                <w:i/>
                <w:color w:val="4F81BD" w:themeColor="accent1"/>
                <w:sz w:val="20"/>
                <w:szCs w:val="20"/>
              </w:rPr>
              <w:t>201</w:t>
            </w:r>
            <w:r w:rsidR="00A27611" w:rsidRPr="001A12CE">
              <w:rPr>
                <w:b/>
                <w:i/>
                <w:color w:val="4F81BD" w:themeColor="accent1"/>
                <w:sz w:val="20"/>
                <w:szCs w:val="20"/>
              </w:rPr>
              <w:t>6</w:t>
            </w:r>
            <w:r w:rsidRPr="001A12CE">
              <w:rPr>
                <w:b/>
                <w:i/>
                <w:color w:val="4F81BD" w:themeColor="accent1"/>
                <w:sz w:val="20"/>
                <w:szCs w:val="20"/>
              </w:rPr>
              <w:t xml:space="preserve"> года </w:t>
            </w:r>
            <w:r w:rsidR="005E4A0F">
              <w:rPr>
                <w:b/>
                <w:i/>
                <w:color w:val="4F81BD" w:themeColor="accent1"/>
                <w:sz w:val="20"/>
                <w:szCs w:val="20"/>
              </w:rPr>
              <w:t>11</w:t>
            </w:r>
            <w:r w:rsidR="00D767AF" w:rsidRPr="009034AF">
              <w:rPr>
                <w:b/>
                <w:i/>
                <w:color w:val="4F81BD" w:themeColor="accent1"/>
                <w:sz w:val="20"/>
                <w:szCs w:val="20"/>
              </w:rPr>
              <w:t xml:space="preserve"> час</w:t>
            </w:r>
            <w:r w:rsidR="005E4A0F">
              <w:rPr>
                <w:b/>
                <w:i/>
                <w:color w:val="4F81BD" w:themeColor="accent1"/>
                <w:sz w:val="20"/>
                <w:szCs w:val="20"/>
              </w:rPr>
              <w:t xml:space="preserve"> 0</w:t>
            </w:r>
            <w:r w:rsidR="00D767AF" w:rsidRPr="009034AF">
              <w:rPr>
                <w:b/>
                <w:i/>
                <w:color w:val="4F81BD" w:themeColor="accent1"/>
                <w:sz w:val="20"/>
                <w:szCs w:val="20"/>
              </w:rPr>
              <w:t>0 мин</w:t>
            </w:r>
            <w:r w:rsidRPr="009034AF">
              <w:rPr>
                <w:color w:val="4F81BD" w:themeColor="accent1"/>
                <w:sz w:val="20"/>
                <w:szCs w:val="20"/>
              </w:rPr>
              <w:t>.</w:t>
            </w:r>
            <w:r w:rsidR="00D60252" w:rsidRPr="009034AF">
              <w:rPr>
                <w:color w:val="4F81BD" w:themeColor="accent1"/>
                <w:sz w:val="20"/>
                <w:szCs w:val="20"/>
              </w:rPr>
              <w:t xml:space="preserve"> </w:t>
            </w:r>
            <w:bookmarkStart w:id="9" w:name="_GoBack"/>
            <w:bookmarkEnd w:id="9"/>
            <w:r w:rsidRPr="009034AF">
              <w:rPr>
                <w:sz w:val="20"/>
                <w:szCs w:val="20"/>
              </w:rPr>
              <w:t>(</w:t>
            </w:r>
            <w:r w:rsidR="000079C8" w:rsidRPr="009034AF">
              <w:rPr>
                <w:sz w:val="20"/>
                <w:szCs w:val="20"/>
              </w:rPr>
              <w:t>время местное).</w:t>
            </w:r>
          </w:p>
          <w:p w:rsidR="000079C8" w:rsidRPr="009034AF" w:rsidRDefault="000079C8" w:rsidP="007B79EF">
            <w:pPr>
              <w:pStyle w:val="aff8"/>
              <w:ind w:firstLine="0"/>
              <w:rPr>
                <w:rFonts w:ascii="Times New Roman" w:hAnsi="Times New Roman" w:cs="Times New Roman"/>
              </w:rPr>
            </w:pPr>
            <w:r w:rsidRPr="009034AF">
              <w:rPr>
                <w:rFonts w:ascii="Times New Roman" w:hAnsi="Times New Roman" w:cs="Times New Roman"/>
                <w:b/>
              </w:rPr>
              <w:t xml:space="preserve">Место подачи заявок в письменной форме по адресу: </w:t>
            </w:r>
            <w:r w:rsidRPr="009034AF">
              <w:rPr>
                <w:rFonts w:ascii="Times New Roman" w:hAnsi="Times New Roman" w:cs="Times New Roman"/>
              </w:rPr>
              <w:t>670033, Республика Бурятия, г</w:t>
            </w:r>
            <w:proofErr w:type="gramStart"/>
            <w:r w:rsidRPr="009034AF">
              <w:rPr>
                <w:rFonts w:ascii="Times New Roman" w:hAnsi="Times New Roman" w:cs="Times New Roman"/>
              </w:rPr>
              <w:t>.У</w:t>
            </w:r>
            <w:proofErr w:type="gramEnd"/>
            <w:r w:rsidRPr="009034AF">
              <w:rPr>
                <w:rFonts w:ascii="Times New Roman" w:hAnsi="Times New Roman" w:cs="Times New Roman"/>
              </w:rPr>
              <w:t>лан-Удэ, ул.Краснофлотская, 44 (договорный отдел)</w:t>
            </w:r>
            <w:r w:rsidR="003A647C" w:rsidRPr="009034AF">
              <w:rPr>
                <w:rFonts w:ascii="Times New Roman" w:hAnsi="Times New Roman" w:cs="Times New Roman"/>
              </w:rPr>
              <w:t>.</w:t>
            </w:r>
          </w:p>
          <w:p w:rsidR="000079C8" w:rsidRDefault="000079C8" w:rsidP="007B79EF">
            <w:pPr>
              <w:pStyle w:val="aff8"/>
              <w:ind w:firstLine="0"/>
              <w:rPr>
                <w:rFonts w:ascii="Times New Roman" w:hAnsi="Times New Roman" w:cs="Times New Roman"/>
                <w:b/>
              </w:rPr>
            </w:pPr>
            <w:r w:rsidRPr="009034AF">
              <w:rPr>
                <w:rFonts w:ascii="Times New Roman" w:hAnsi="Times New Roman" w:cs="Times New Roman"/>
                <w:b/>
              </w:rPr>
              <w:t>Место подачи заявок факсимильным</w:t>
            </w:r>
            <w:r w:rsidRPr="00FC19A9">
              <w:rPr>
                <w:rFonts w:ascii="Times New Roman" w:hAnsi="Times New Roman" w:cs="Times New Roman"/>
                <w:b/>
              </w:rPr>
              <w:t xml:space="preserve">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10"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9661B4" w:rsidRDefault="000079C8" w:rsidP="000079C8">
            <w:pPr>
              <w:pStyle w:val="-4"/>
              <w:tabs>
                <w:tab w:val="clear" w:pos="1701"/>
              </w:tabs>
              <w:spacing w:line="240" w:lineRule="auto"/>
              <w:ind w:firstLine="0"/>
              <w:rPr>
                <w:sz w:val="20"/>
                <w:szCs w:val="20"/>
              </w:rPr>
            </w:pPr>
            <w:r w:rsidRPr="009661B4">
              <w:rPr>
                <w:sz w:val="20"/>
                <w:szCs w:val="20"/>
              </w:rPr>
              <w:t xml:space="preserve">Заявка </w:t>
            </w:r>
            <w:r w:rsidRPr="009661B4">
              <w:rPr>
                <w:color w:val="000000"/>
                <w:sz w:val="20"/>
                <w:szCs w:val="20"/>
              </w:rPr>
              <w:t xml:space="preserve">на участие в запросе цен </w:t>
            </w:r>
            <w:r w:rsidRPr="009661B4">
              <w:rPr>
                <w:sz w:val="20"/>
                <w:szCs w:val="20"/>
              </w:rPr>
              <w:t xml:space="preserve">подается участником закупки </w:t>
            </w:r>
            <w:r w:rsidRPr="009661B4">
              <w:rPr>
                <w:b/>
                <w:color w:val="000000"/>
                <w:sz w:val="20"/>
                <w:szCs w:val="20"/>
              </w:rPr>
              <w:t>в письменной форме (курьером или по почте) или факсимильным сообщением</w:t>
            </w:r>
            <w:r w:rsidRPr="009661B4">
              <w:rPr>
                <w:color w:val="000000"/>
                <w:sz w:val="20"/>
                <w:szCs w:val="20"/>
              </w:rPr>
              <w:t xml:space="preserve"> </w:t>
            </w:r>
            <w:r w:rsidR="00922373" w:rsidRPr="009661B4">
              <w:rPr>
                <w:b/>
                <w:color w:val="000000"/>
                <w:sz w:val="20"/>
                <w:szCs w:val="20"/>
              </w:rPr>
              <w:t>или по электронной почте в виде сканированного документа</w:t>
            </w:r>
            <w:r w:rsidR="00922373" w:rsidRPr="009661B4">
              <w:rPr>
                <w:color w:val="000000"/>
                <w:sz w:val="20"/>
                <w:szCs w:val="20"/>
              </w:rPr>
              <w:t xml:space="preserve"> </w:t>
            </w:r>
            <w:r w:rsidRPr="009661B4">
              <w:rPr>
                <w:color w:val="000000"/>
                <w:sz w:val="20"/>
                <w:szCs w:val="20"/>
              </w:rPr>
              <w:t>в срок, указанный в извещении о проведении запроса цен, по утвержденной Заказчиком форме</w:t>
            </w:r>
            <w:r w:rsidRPr="009661B4">
              <w:rPr>
                <w:sz w:val="20"/>
                <w:szCs w:val="20"/>
              </w:rPr>
              <w:t xml:space="preserve">, представленной в </w:t>
            </w:r>
            <w:r w:rsidR="00FA1BA4" w:rsidRPr="009661B4">
              <w:rPr>
                <w:sz w:val="20"/>
                <w:szCs w:val="20"/>
              </w:rPr>
              <w:t>Приложении №3</w:t>
            </w:r>
            <w:r w:rsidR="00F00C7F" w:rsidRPr="009661B4">
              <w:rPr>
                <w:sz w:val="20"/>
                <w:szCs w:val="20"/>
              </w:rPr>
              <w:t xml:space="preserve"> (форма №1)</w:t>
            </w:r>
            <w:r w:rsidRPr="009661B4">
              <w:rPr>
                <w:sz w:val="20"/>
                <w:szCs w:val="20"/>
              </w:rPr>
              <w:t xml:space="preserve"> к документации о закупке.</w:t>
            </w:r>
          </w:p>
          <w:p w:rsidR="00854EF7" w:rsidRPr="009661B4" w:rsidRDefault="00854EF7" w:rsidP="00854EF7">
            <w:pPr>
              <w:pStyle w:val="-4"/>
              <w:tabs>
                <w:tab w:val="clear" w:pos="1701"/>
              </w:tabs>
              <w:spacing w:line="240" w:lineRule="auto"/>
              <w:ind w:firstLine="0"/>
              <w:rPr>
                <w:b/>
                <w:sz w:val="20"/>
                <w:szCs w:val="20"/>
              </w:rPr>
            </w:pPr>
            <w:r w:rsidRPr="009661B4">
              <w:rPr>
                <w:sz w:val="20"/>
                <w:szCs w:val="20"/>
              </w:rPr>
              <w:t>Заявка на участие в запросе цен должна содержать следующие сведения и документы</w:t>
            </w:r>
            <w:r w:rsidRPr="009661B4">
              <w:rPr>
                <w:b/>
                <w:sz w:val="20"/>
                <w:szCs w:val="20"/>
              </w:rPr>
              <w:t>:</w:t>
            </w:r>
          </w:p>
          <w:p w:rsidR="00854EF7" w:rsidRPr="009661B4" w:rsidRDefault="00922373" w:rsidP="00905D00">
            <w:pPr>
              <w:numPr>
                <w:ilvl w:val="1"/>
                <w:numId w:val="3"/>
              </w:numPr>
              <w:tabs>
                <w:tab w:val="left" w:pos="426"/>
                <w:tab w:val="left" w:pos="709"/>
              </w:tabs>
              <w:spacing w:line="240" w:lineRule="auto"/>
              <w:ind w:left="0" w:firstLine="0"/>
              <w:rPr>
                <w:sz w:val="20"/>
                <w:szCs w:val="20"/>
              </w:rPr>
            </w:pPr>
            <w:proofErr w:type="gramStart"/>
            <w:r w:rsidRPr="009661B4">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9661B4">
              <w:rPr>
                <w:sz w:val="20"/>
                <w:szCs w:val="20"/>
              </w:rPr>
              <w:t>;</w:t>
            </w:r>
            <w:proofErr w:type="gramEnd"/>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9661B4"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Default="00922373" w:rsidP="00922373">
            <w:pPr>
              <w:numPr>
                <w:ilvl w:val="1"/>
                <w:numId w:val="3"/>
              </w:numPr>
              <w:tabs>
                <w:tab w:val="left" w:pos="426"/>
                <w:tab w:val="left" w:pos="709"/>
              </w:tabs>
              <w:spacing w:line="240" w:lineRule="auto"/>
              <w:ind w:left="0" w:firstLine="0"/>
              <w:rPr>
                <w:sz w:val="20"/>
                <w:szCs w:val="20"/>
              </w:rPr>
            </w:pPr>
            <w:r w:rsidRPr="009661B4">
              <w:rPr>
                <w:sz w:val="20"/>
                <w:szCs w:val="20"/>
              </w:rPr>
              <w:t>сроки и порядок оплаты поставок товаров, в</w:t>
            </w:r>
            <w:r w:rsidR="00930EE2" w:rsidRPr="009661B4">
              <w:rPr>
                <w:sz w:val="20"/>
                <w:szCs w:val="20"/>
              </w:rPr>
              <w:t>ыполнения работ, оказания услуг.</w:t>
            </w:r>
          </w:p>
          <w:p w:rsidR="0093170B" w:rsidRDefault="0093170B" w:rsidP="0093170B">
            <w:pPr>
              <w:tabs>
                <w:tab w:val="left" w:pos="426"/>
                <w:tab w:val="left" w:pos="709"/>
              </w:tabs>
              <w:spacing w:line="240" w:lineRule="auto"/>
              <w:ind w:firstLine="0"/>
              <w:rPr>
                <w:sz w:val="20"/>
                <w:szCs w:val="20"/>
              </w:rPr>
            </w:pPr>
          </w:p>
          <w:p w:rsidR="0093170B" w:rsidRPr="009661B4" w:rsidRDefault="0093170B" w:rsidP="0093170B">
            <w:pPr>
              <w:tabs>
                <w:tab w:val="left" w:pos="426"/>
                <w:tab w:val="left" w:pos="709"/>
              </w:tabs>
              <w:spacing w:line="240" w:lineRule="auto"/>
              <w:ind w:firstLine="0"/>
              <w:rPr>
                <w:sz w:val="20"/>
                <w:szCs w:val="20"/>
              </w:rPr>
            </w:pPr>
          </w:p>
          <w:p w:rsidR="000873E8" w:rsidRPr="009661B4" w:rsidRDefault="000873E8" w:rsidP="0093170B">
            <w:pPr>
              <w:pStyle w:val="ae"/>
              <w:tabs>
                <w:tab w:val="left" w:pos="360"/>
                <w:tab w:val="left" w:pos="540"/>
                <w:tab w:val="left" w:pos="900"/>
              </w:tabs>
              <w:spacing w:line="240" w:lineRule="auto"/>
              <w:ind w:left="34"/>
              <w:rPr>
                <w:b/>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lastRenderedPageBreak/>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 xml:space="preserve">соответствие требованиям, устанавливаемым в соответствии с законодательством Российской Федерации к </w:t>
            </w:r>
            <w:r w:rsidRPr="002B270E">
              <w:rPr>
                <w:sz w:val="20"/>
                <w:szCs w:val="20"/>
              </w:rPr>
              <w:lastRenderedPageBreak/>
              <w:t>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непроведение</w:t>
            </w:r>
            <w:proofErr w:type="spellEnd"/>
            <w:r w:rsidRPr="002B270E">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proofErr w:type="spellStart"/>
            <w:r w:rsidRPr="002B270E">
              <w:rPr>
                <w:sz w:val="20"/>
                <w:szCs w:val="20"/>
              </w:rPr>
              <w:t>неприостановление</w:t>
            </w:r>
            <w:proofErr w:type="spellEnd"/>
            <w:r w:rsidRPr="002B270E">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1"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275396">
        <w:tc>
          <w:tcPr>
            <w:tcW w:w="567"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F769E" w:rsidRDefault="002B270E" w:rsidP="00AE1353">
            <w:pPr>
              <w:pStyle w:val="Default"/>
              <w:jc w:val="both"/>
              <w:rPr>
                <w:rFonts w:ascii="Times New Roman" w:hAnsi="Times New Roman" w:cs="Times New Roman"/>
                <w:sz w:val="20"/>
                <w:szCs w:val="20"/>
              </w:rPr>
            </w:pPr>
            <w:proofErr w:type="gramStart"/>
            <w:r w:rsidRPr="002F769E">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2F769E">
              <w:rPr>
                <w:rFonts w:ascii="Times New Roman" w:hAnsi="Times New Roman" w:cs="Times New Roman"/>
                <w:bCs/>
                <w:kern w:val="28"/>
                <w:sz w:val="20"/>
                <w:szCs w:val="20"/>
              </w:rPr>
              <w:t xml:space="preserve">статьей  5 </w:t>
            </w:r>
            <w:r w:rsidRPr="002F769E">
              <w:rPr>
                <w:rFonts w:ascii="Times New Roman" w:hAnsi="Times New Roman" w:cs="Times New Roman"/>
                <w:sz w:val="20"/>
                <w:szCs w:val="20"/>
              </w:rPr>
              <w:t>Федеральным законом от 18 июля 2011 года № 223-ФЗ «О закупках товаров, работ, услуг отдельными видами юридических лиц</w:t>
            </w:r>
            <w:r w:rsidR="00AE1353">
              <w:rPr>
                <w:rFonts w:ascii="Times New Roman" w:hAnsi="Times New Roman" w:cs="Times New Roman"/>
                <w:sz w:val="20"/>
                <w:szCs w:val="20"/>
              </w:rPr>
              <w:t>,</w:t>
            </w:r>
            <w:r w:rsidRPr="002F769E">
              <w:rPr>
                <w:rFonts w:ascii="Times New Roman" w:hAnsi="Times New Roman" w:cs="Times New Roman"/>
                <w:sz w:val="20"/>
                <w:szCs w:val="20"/>
              </w:rPr>
              <w:t xml:space="preserve"> </w:t>
            </w:r>
            <w:r w:rsidRPr="002F769E">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2F769E">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F769E">
              <w:rPr>
                <w:rFonts w:ascii="Times New Roman" w:hAnsi="Times New Roman" w:cs="Times New Roman"/>
                <w:bCs/>
                <w:kern w:val="28"/>
                <w:sz w:val="20"/>
                <w:szCs w:val="20"/>
              </w:rPr>
              <w:t>.</w:t>
            </w:r>
            <w:proofErr w:type="gramEnd"/>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9034AF" w:rsidRDefault="002B270E" w:rsidP="00F2120C">
            <w:pPr>
              <w:pStyle w:val="-4"/>
              <w:tabs>
                <w:tab w:val="clear" w:pos="1701"/>
              </w:tabs>
              <w:spacing w:line="240" w:lineRule="auto"/>
              <w:ind w:firstLine="0"/>
              <w:rPr>
                <w:sz w:val="20"/>
                <w:szCs w:val="20"/>
              </w:rPr>
            </w:pPr>
            <w:r w:rsidRPr="002B270E">
              <w:rPr>
                <w:sz w:val="20"/>
                <w:szCs w:val="20"/>
              </w:rPr>
              <w:t xml:space="preserve">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w:t>
            </w:r>
            <w:r w:rsidRPr="009034AF">
              <w:rPr>
                <w:sz w:val="20"/>
                <w:szCs w:val="20"/>
              </w:rPr>
              <w:t>которого поступил запрос в единой информационной системе. Разъяснение положений конкурсной документации не должно изменять ее суть.</w:t>
            </w:r>
            <w:r w:rsidR="00F2120C" w:rsidRPr="009034AF">
              <w:rPr>
                <w:sz w:val="20"/>
                <w:szCs w:val="20"/>
              </w:rPr>
              <w:t xml:space="preserve"> </w:t>
            </w:r>
            <w:bookmarkStart w:id="10" w:name="_Toc311413725"/>
            <w:bookmarkStart w:id="11" w:name="_Toc311467149"/>
            <w:bookmarkStart w:id="12" w:name="_Toc311716834"/>
          </w:p>
          <w:p w:rsidR="00F2120C" w:rsidRPr="009034AF" w:rsidRDefault="00F2120C" w:rsidP="00F2120C">
            <w:pPr>
              <w:pStyle w:val="-4"/>
              <w:tabs>
                <w:tab w:val="clear" w:pos="1701"/>
              </w:tabs>
              <w:spacing w:line="240" w:lineRule="auto"/>
              <w:ind w:firstLine="0"/>
              <w:rPr>
                <w:b/>
                <w:color w:val="000000"/>
                <w:sz w:val="20"/>
                <w:szCs w:val="20"/>
              </w:rPr>
            </w:pPr>
            <w:r w:rsidRPr="009034AF">
              <w:rPr>
                <w:b/>
                <w:sz w:val="20"/>
                <w:szCs w:val="20"/>
              </w:rPr>
              <w:t xml:space="preserve">Дата </w:t>
            </w:r>
            <w:proofErr w:type="gramStart"/>
            <w:r w:rsidRPr="009034AF">
              <w:rPr>
                <w:b/>
                <w:sz w:val="20"/>
                <w:szCs w:val="20"/>
              </w:rPr>
              <w:t xml:space="preserve">начала срока предоставления разъяснений положений </w:t>
            </w:r>
            <w:r w:rsidRPr="009034AF">
              <w:rPr>
                <w:b/>
                <w:color w:val="000000"/>
                <w:sz w:val="20"/>
                <w:szCs w:val="20"/>
              </w:rPr>
              <w:t>документации</w:t>
            </w:r>
            <w:proofErr w:type="gramEnd"/>
            <w:r w:rsidRPr="009034AF">
              <w:rPr>
                <w:b/>
                <w:color w:val="000000"/>
                <w:sz w:val="20"/>
                <w:szCs w:val="20"/>
              </w:rPr>
              <w:t xml:space="preserve"> о закупке: </w:t>
            </w:r>
            <w:r w:rsidR="001A12CE" w:rsidRPr="001A12CE">
              <w:rPr>
                <w:b/>
                <w:color w:val="000000"/>
                <w:sz w:val="20"/>
                <w:szCs w:val="20"/>
              </w:rPr>
              <w:t>2</w:t>
            </w:r>
            <w:r w:rsidR="005E4A0F">
              <w:rPr>
                <w:b/>
                <w:color w:val="000000"/>
                <w:sz w:val="20"/>
                <w:szCs w:val="20"/>
              </w:rPr>
              <w:t>6</w:t>
            </w:r>
            <w:r w:rsidR="00D20D6D" w:rsidRPr="001A12CE">
              <w:rPr>
                <w:b/>
                <w:color w:val="000000"/>
                <w:sz w:val="20"/>
                <w:szCs w:val="20"/>
              </w:rPr>
              <w:t>.02</w:t>
            </w:r>
            <w:r w:rsidR="004D16D7" w:rsidRPr="001A12CE">
              <w:rPr>
                <w:b/>
                <w:color w:val="000000"/>
                <w:sz w:val="20"/>
                <w:szCs w:val="20"/>
              </w:rPr>
              <w:t>.2016</w:t>
            </w:r>
            <w:r w:rsidR="00930EE2" w:rsidRPr="001A12CE">
              <w:rPr>
                <w:b/>
                <w:color w:val="000000"/>
                <w:sz w:val="20"/>
                <w:szCs w:val="20"/>
              </w:rPr>
              <w:t>г.</w:t>
            </w:r>
            <w:r w:rsidR="004A45FB" w:rsidRPr="001A12CE">
              <w:rPr>
                <w:b/>
                <w:color w:val="000000"/>
                <w:sz w:val="20"/>
                <w:szCs w:val="20"/>
              </w:rPr>
              <w:t xml:space="preserve"> 08.00</w:t>
            </w:r>
            <w:r w:rsidR="004A45FB" w:rsidRPr="009034AF">
              <w:rPr>
                <w:b/>
                <w:color w:val="000000"/>
                <w:sz w:val="20"/>
                <w:szCs w:val="20"/>
              </w:rPr>
              <w:t xml:space="preserve"> (время местное)</w:t>
            </w:r>
            <w:r w:rsidR="00A27611" w:rsidRPr="009034AF">
              <w:rPr>
                <w:b/>
                <w:color w:val="000000"/>
                <w:sz w:val="20"/>
                <w:szCs w:val="20"/>
              </w:rPr>
              <w:t>.</w:t>
            </w:r>
          </w:p>
          <w:p w:rsidR="00F2120C" w:rsidRPr="009034AF" w:rsidRDefault="00F2120C" w:rsidP="00F2120C">
            <w:pPr>
              <w:pStyle w:val="-4"/>
              <w:tabs>
                <w:tab w:val="clear" w:pos="1701"/>
              </w:tabs>
              <w:spacing w:line="240" w:lineRule="auto"/>
              <w:ind w:firstLine="0"/>
              <w:rPr>
                <w:b/>
                <w:sz w:val="20"/>
                <w:szCs w:val="20"/>
              </w:rPr>
            </w:pPr>
            <w:r w:rsidRPr="009034AF">
              <w:rPr>
                <w:b/>
                <w:sz w:val="20"/>
                <w:szCs w:val="20"/>
              </w:rPr>
              <w:t xml:space="preserve">Дата </w:t>
            </w:r>
            <w:proofErr w:type="gramStart"/>
            <w:r w:rsidRPr="009034AF">
              <w:rPr>
                <w:b/>
                <w:sz w:val="20"/>
                <w:szCs w:val="20"/>
              </w:rPr>
              <w:t xml:space="preserve">окончания срока предоставления разъяснений положений </w:t>
            </w:r>
            <w:r w:rsidRPr="009034AF">
              <w:rPr>
                <w:b/>
                <w:color w:val="000000"/>
                <w:sz w:val="20"/>
                <w:szCs w:val="20"/>
              </w:rPr>
              <w:t>документации</w:t>
            </w:r>
            <w:proofErr w:type="gramEnd"/>
            <w:r w:rsidRPr="009034AF">
              <w:rPr>
                <w:b/>
                <w:color w:val="000000"/>
                <w:sz w:val="20"/>
                <w:szCs w:val="20"/>
              </w:rPr>
              <w:t xml:space="preserve"> о закупке: </w:t>
            </w:r>
            <w:r w:rsidR="005E4A0F">
              <w:rPr>
                <w:b/>
                <w:color w:val="000000"/>
                <w:sz w:val="20"/>
                <w:szCs w:val="20"/>
              </w:rPr>
              <w:t>02.03</w:t>
            </w:r>
            <w:r w:rsidR="0048590D" w:rsidRPr="001A12CE">
              <w:rPr>
                <w:b/>
                <w:color w:val="000000"/>
                <w:sz w:val="20"/>
                <w:szCs w:val="20"/>
              </w:rPr>
              <w:t>.</w:t>
            </w:r>
            <w:r w:rsidRPr="001A12CE">
              <w:rPr>
                <w:b/>
                <w:color w:val="000000"/>
                <w:sz w:val="20"/>
                <w:szCs w:val="20"/>
              </w:rPr>
              <w:t>201</w:t>
            </w:r>
            <w:r w:rsidR="004D16D7" w:rsidRPr="001A12CE">
              <w:rPr>
                <w:b/>
                <w:color w:val="000000"/>
                <w:sz w:val="20"/>
                <w:szCs w:val="20"/>
              </w:rPr>
              <w:t>6</w:t>
            </w:r>
            <w:r w:rsidRPr="001A12CE">
              <w:rPr>
                <w:b/>
                <w:color w:val="000000"/>
                <w:sz w:val="20"/>
                <w:szCs w:val="20"/>
              </w:rPr>
              <w:t>г</w:t>
            </w:r>
            <w:r w:rsidR="004A45FB" w:rsidRPr="001A12CE">
              <w:rPr>
                <w:b/>
                <w:color w:val="000000"/>
                <w:sz w:val="20"/>
                <w:szCs w:val="20"/>
              </w:rPr>
              <w:t xml:space="preserve">. </w:t>
            </w:r>
            <w:r w:rsidR="005E4A0F">
              <w:rPr>
                <w:b/>
                <w:color w:val="000000"/>
                <w:sz w:val="20"/>
                <w:szCs w:val="20"/>
              </w:rPr>
              <w:t>11.0</w:t>
            </w:r>
            <w:r w:rsidR="004D16D7" w:rsidRPr="001A12CE">
              <w:rPr>
                <w:b/>
                <w:color w:val="000000"/>
                <w:sz w:val="20"/>
                <w:szCs w:val="20"/>
              </w:rPr>
              <w:t>0</w:t>
            </w:r>
            <w:r w:rsidR="004A45FB" w:rsidRPr="009034AF">
              <w:rPr>
                <w:b/>
                <w:color w:val="000000"/>
                <w:sz w:val="20"/>
                <w:szCs w:val="20"/>
              </w:rPr>
              <w:t xml:space="preserve"> (время местное)</w:t>
            </w:r>
            <w:r w:rsidR="0048590D" w:rsidRPr="009034AF">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9034AF">
              <w:rPr>
                <w:sz w:val="20"/>
                <w:szCs w:val="20"/>
              </w:rPr>
              <w:t xml:space="preserve">Заказчик вправе внести изменения в извещение и документацию о закупке не </w:t>
            </w:r>
            <w:proofErr w:type="gramStart"/>
            <w:r w:rsidRPr="009034AF">
              <w:rPr>
                <w:sz w:val="20"/>
                <w:szCs w:val="20"/>
              </w:rPr>
              <w:t>позднее</w:t>
            </w:r>
            <w:proofErr w:type="gramEnd"/>
            <w:r w:rsidRPr="009034AF">
              <w:rPr>
                <w:sz w:val="20"/>
                <w:szCs w:val="20"/>
              </w:rPr>
              <w:t xml:space="preserve"> чем за один день до даты окончания подачи заявок</w:t>
            </w:r>
            <w:r w:rsidRPr="002B270E">
              <w:rPr>
                <w:sz w:val="20"/>
                <w:szCs w:val="20"/>
              </w:rPr>
              <w:t xml:space="preserve"> на участие в запросе цен. Заказчик обязан </w:t>
            </w:r>
            <w:proofErr w:type="gramStart"/>
            <w:r w:rsidRPr="002B270E">
              <w:rPr>
                <w:sz w:val="20"/>
                <w:szCs w:val="20"/>
              </w:rPr>
              <w:t>разместить извещение</w:t>
            </w:r>
            <w:proofErr w:type="gramEnd"/>
            <w:r w:rsidRPr="002B270E">
              <w:rPr>
                <w:sz w:val="20"/>
                <w:szCs w:val="20"/>
              </w:rPr>
              <w:t xml:space="preserve"> в единой информационной системе не позднее трех дней со дня принятия решения о внесении изменений. </w:t>
            </w:r>
            <w:proofErr w:type="gramStart"/>
            <w:r w:rsidRPr="002B270E">
              <w:rPr>
                <w:sz w:val="20"/>
                <w:szCs w:val="20"/>
              </w:rPr>
              <w:t>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w:t>
            </w:r>
            <w:proofErr w:type="gramEnd"/>
            <w:r w:rsidRPr="002B270E">
              <w:rPr>
                <w:sz w:val="20"/>
                <w:szCs w:val="20"/>
              </w:rPr>
              <w:t xml:space="preserve"> Заказчик </w:t>
            </w:r>
            <w:r w:rsidRPr="002B270E">
              <w:rPr>
                <w:sz w:val="20"/>
                <w:szCs w:val="20"/>
              </w:rPr>
              <w:lastRenderedPageBreak/>
              <w:t>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10"/>
          <w:bookmarkEnd w:id="11"/>
          <w:bookmarkEnd w:id="12"/>
          <w:p w:rsidR="00A851F0" w:rsidRPr="00FC19A9" w:rsidRDefault="00A851F0" w:rsidP="00563CD1">
            <w:pPr>
              <w:pStyle w:val="-4"/>
              <w:tabs>
                <w:tab w:val="clear" w:pos="1701"/>
              </w:tabs>
              <w:spacing w:line="240" w:lineRule="auto"/>
              <w:ind w:firstLine="0"/>
              <w:rPr>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5E4A0F">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001A12CE" w:rsidRPr="001A12CE">
              <w:rPr>
                <w:rFonts w:ascii="Times New Roman" w:hAnsi="Times New Roman" w:cs="Times New Roman"/>
                <w:b/>
                <w:color w:val="548DD4" w:themeColor="text2" w:themeTint="99"/>
                <w:sz w:val="20"/>
                <w:szCs w:val="20"/>
              </w:rPr>
              <w:t>0</w:t>
            </w:r>
            <w:r w:rsidR="005E4A0F">
              <w:rPr>
                <w:rFonts w:ascii="Times New Roman" w:hAnsi="Times New Roman" w:cs="Times New Roman"/>
                <w:b/>
                <w:color w:val="548DD4" w:themeColor="text2" w:themeTint="99"/>
                <w:sz w:val="20"/>
                <w:szCs w:val="20"/>
              </w:rPr>
              <w:t>9</w:t>
            </w:r>
            <w:r w:rsidR="001A12CE" w:rsidRPr="001A12CE">
              <w:rPr>
                <w:rFonts w:ascii="Times New Roman" w:hAnsi="Times New Roman" w:cs="Times New Roman"/>
                <w:b/>
                <w:color w:val="548DD4" w:themeColor="text2" w:themeTint="99"/>
                <w:sz w:val="20"/>
                <w:szCs w:val="20"/>
              </w:rPr>
              <w:t>.03</w:t>
            </w:r>
            <w:r w:rsidR="00930EE2" w:rsidRPr="001A12CE">
              <w:rPr>
                <w:rFonts w:ascii="Times New Roman" w:hAnsi="Times New Roman" w:cs="Times New Roman"/>
                <w:b/>
                <w:color w:val="548DD4" w:themeColor="text2" w:themeTint="99"/>
                <w:sz w:val="20"/>
                <w:szCs w:val="20"/>
              </w:rPr>
              <w:t>.</w:t>
            </w:r>
            <w:r w:rsidR="00A27611" w:rsidRPr="001A12CE">
              <w:rPr>
                <w:rFonts w:ascii="Times New Roman" w:hAnsi="Times New Roman" w:cs="Times New Roman"/>
                <w:b/>
                <w:color w:val="548DD4" w:themeColor="text2" w:themeTint="99"/>
                <w:sz w:val="20"/>
                <w:szCs w:val="20"/>
              </w:rPr>
              <w:t>2016</w:t>
            </w:r>
            <w:r w:rsidRPr="001A12CE">
              <w:rPr>
                <w:rFonts w:ascii="Times New Roman" w:hAnsi="Times New Roman" w:cs="Times New Roman"/>
                <w:b/>
                <w:color w:val="548DD4" w:themeColor="text2" w:themeTint="99"/>
                <w:sz w:val="20"/>
                <w:szCs w:val="20"/>
              </w:rPr>
              <w:t>г</w:t>
            </w:r>
            <w:r w:rsidRPr="001A12CE">
              <w:rPr>
                <w:rFonts w:ascii="Times New Roman" w:hAnsi="Times New Roman" w:cs="Times New Roman"/>
                <w:b/>
                <w:color w:val="0070C0"/>
                <w:sz w:val="20"/>
                <w:szCs w:val="20"/>
              </w:rPr>
              <w:t>.</w:t>
            </w:r>
            <w:r w:rsidR="00930EE2" w:rsidRPr="001A12CE">
              <w:rPr>
                <w:rFonts w:ascii="Times New Roman" w:hAnsi="Times New Roman" w:cs="Times New Roman"/>
                <w:b/>
                <w:color w:val="0070C0"/>
                <w:sz w:val="20"/>
                <w:szCs w:val="20"/>
              </w:rPr>
              <w:t xml:space="preserve"> в </w:t>
            </w:r>
            <w:r w:rsidR="001A12CE">
              <w:rPr>
                <w:rFonts w:ascii="Times New Roman" w:hAnsi="Times New Roman" w:cs="Times New Roman"/>
                <w:b/>
                <w:color w:val="0070C0"/>
                <w:sz w:val="20"/>
                <w:szCs w:val="20"/>
              </w:rPr>
              <w:t>14</w:t>
            </w:r>
            <w:r w:rsidR="004A45FB" w:rsidRPr="001A12CE">
              <w:rPr>
                <w:rFonts w:ascii="Times New Roman" w:hAnsi="Times New Roman" w:cs="Times New Roman"/>
                <w:b/>
                <w:color w:val="0070C0"/>
                <w:sz w:val="20"/>
                <w:szCs w:val="20"/>
              </w:rPr>
              <w:t>.0</w:t>
            </w:r>
            <w:r w:rsidR="00A91F0B" w:rsidRPr="001A12CE">
              <w:rPr>
                <w:rFonts w:ascii="Times New Roman" w:hAnsi="Times New Roman" w:cs="Times New Roman"/>
                <w:b/>
                <w:color w:val="0070C0"/>
                <w:sz w:val="20"/>
                <w:szCs w:val="20"/>
              </w:rPr>
              <w:t>0</w:t>
            </w:r>
            <w:r w:rsidR="004A45FB" w:rsidRPr="001A12CE">
              <w:rPr>
                <w:rFonts w:ascii="Times New Roman" w:hAnsi="Times New Roman" w:cs="Times New Roman"/>
                <w:b/>
                <w:color w:val="0070C0"/>
                <w:sz w:val="20"/>
                <w:szCs w:val="20"/>
              </w:rPr>
              <w:t>ч (время местное</w:t>
            </w:r>
            <w:r w:rsidR="004A45FB" w:rsidRPr="001A12CE">
              <w:rPr>
                <w:rFonts w:ascii="Times New Roman" w:hAnsi="Times New Roman" w:cs="Times New Roman"/>
                <w:b/>
                <w:sz w:val="20"/>
                <w:szCs w:val="20"/>
              </w:rPr>
              <w:t>)</w:t>
            </w:r>
            <w:r w:rsidRPr="001A12CE">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2F50B1">
              <w:rPr>
                <w:rFonts w:ascii="Times New Roman" w:hAnsi="Times New Roman" w:cs="Times New Roman"/>
                <w:sz w:val="20"/>
                <w:szCs w:val="20"/>
              </w:rPr>
              <w:t xml:space="preserve">, </w:t>
            </w:r>
            <w:proofErr w:type="spellStart"/>
            <w:r w:rsidR="002F50B1">
              <w:rPr>
                <w:rFonts w:ascii="Times New Roman" w:hAnsi="Times New Roman" w:cs="Times New Roman"/>
                <w:sz w:val="20"/>
                <w:szCs w:val="20"/>
              </w:rPr>
              <w:t>каб</w:t>
            </w:r>
            <w:proofErr w:type="spellEnd"/>
            <w:r w:rsidR="002F50B1">
              <w:rPr>
                <w:rFonts w:ascii="Times New Roman" w:hAnsi="Times New Roman" w:cs="Times New Roman"/>
                <w:sz w:val="20"/>
                <w:szCs w:val="20"/>
              </w:rPr>
              <w:t>. №47.</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216F82" w:rsidRDefault="0055422E" w:rsidP="0055422E">
            <w:pPr>
              <w:pStyle w:val="aff8"/>
              <w:ind w:firstLine="0"/>
              <w:rPr>
                <w:rFonts w:ascii="Times New Roman" w:hAnsi="Times New Roman" w:cs="Times New Roman"/>
              </w:rPr>
            </w:pPr>
            <w:r w:rsidRPr="0055422E">
              <w:rPr>
                <w:rFonts w:ascii="Times New Roman" w:hAnsi="Times New Roman" w:cs="Times New Roman"/>
              </w:rPr>
              <w:t xml:space="preserve">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w:t>
            </w:r>
            <w:r w:rsidRPr="00216F82">
              <w:rPr>
                <w:rFonts w:ascii="Times New Roman" w:hAnsi="Times New Roman" w:cs="Times New Roman"/>
              </w:rPr>
              <w:t>ранее заявок других участников закупки</w:t>
            </w:r>
            <w:r w:rsidR="00563CD1" w:rsidRPr="00216F82">
              <w:rPr>
                <w:rFonts w:ascii="Times New Roman" w:hAnsi="Times New Roman" w:cs="Times New Roman"/>
              </w:rPr>
              <w:t>.</w:t>
            </w:r>
          </w:p>
          <w:p w:rsidR="0093170B" w:rsidRPr="00216F82" w:rsidRDefault="0093170B" w:rsidP="0093170B">
            <w:pPr>
              <w:tabs>
                <w:tab w:val="left" w:pos="709"/>
              </w:tabs>
              <w:spacing w:line="240" w:lineRule="auto"/>
              <w:ind w:firstLine="0"/>
              <w:rPr>
                <w:color w:val="333333"/>
                <w:sz w:val="20"/>
                <w:szCs w:val="20"/>
                <w:shd w:val="clear" w:color="auto" w:fill="E1EBF2"/>
              </w:rPr>
            </w:pPr>
            <w:r w:rsidRPr="00216F82">
              <w:rPr>
                <w:color w:val="333333"/>
                <w:sz w:val="20"/>
                <w:szCs w:val="20"/>
                <w:shd w:val="clear" w:color="auto" w:fill="E1EBF2"/>
              </w:rPr>
              <w:t>При рассмотрении и оценке заявок Заказчик проверяет правильность</w:t>
            </w:r>
            <w:r w:rsidR="00216F82">
              <w:rPr>
                <w:color w:val="333333"/>
                <w:sz w:val="20"/>
                <w:szCs w:val="20"/>
                <w:shd w:val="clear" w:color="auto" w:fill="E1EBF2"/>
              </w:rPr>
              <w:t xml:space="preserve"> расчета общей цены заявки.</w:t>
            </w:r>
          </w:p>
          <w:p w:rsidR="0093170B" w:rsidRPr="0055422E" w:rsidRDefault="0093170B" w:rsidP="00216F82">
            <w:pPr>
              <w:tabs>
                <w:tab w:val="left" w:pos="709"/>
              </w:tabs>
              <w:spacing w:line="240" w:lineRule="auto"/>
              <w:ind w:firstLine="0"/>
            </w:pPr>
            <w:r w:rsidRPr="00216F82">
              <w:rPr>
                <w:color w:val="333333"/>
                <w:sz w:val="20"/>
                <w:szCs w:val="20"/>
                <w:shd w:val="clear" w:color="auto" w:fill="E1EBF2"/>
              </w:rPr>
              <w:t>В случае расхождения между обозначением сумм словами и цифрами, то преимущество имеет сумма, указанная словами</w:t>
            </w:r>
            <w:r w:rsidR="00216F82" w:rsidRPr="00216F82">
              <w:rPr>
                <w:color w:val="333333"/>
                <w:sz w:val="20"/>
                <w:szCs w:val="20"/>
                <w:shd w:val="clear" w:color="auto" w:fill="E1EBF2"/>
              </w:rPr>
              <w:t>.</w:t>
            </w:r>
            <w:r w:rsidRPr="00216F82">
              <w:rPr>
                <w:color w:val="333333"/>
                <w:sz w:val="20"/>
                <w:szCs w:val="20"/>
              </w:rPr>
              <w:br/>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proofErr w:type="gramStart"/>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w:t>
            </w:r>
            <w:r w:rsidR="003D4266">
              <w:rPr>
                <w:sz w:val="20"/>
                <w:szCs w:val="20"/>
              </w:rPr>
              <w:t>енным поставщиком (исполнителем</w:t>
            </w:r>
            <w:r w:rsidRPr="004D503D">
              <w:rPr>
                <w:sz w:val="20"/>
                <w:szCs w:val="20"/>
              </w:rPr>
              <w:t xml:space="preserve">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w:t>
            </w:r>
            <w:proofErr w:type="gramEnd"/>
            <w:r w:rsidRPr="004D503D">
              <w:rPr>
                <w:sz w:val="20"/>
                <w:szCs w:val="20"/>
              </w:rPr>
              <w:t xml:space="preserve"> цен.</w:t>
            </w:r>
            <w:r w:rsidR="00854EF7" w:rsidRPr="004D503D">
              <w:rPr>
                <w:sz w:val="20"/>
                <w:szCs w:val="20"/>
              </w:rPr>
              <w:t xml:space="preserve"> </w:t>
            </w:r>
          </w:p>
        </w:tc>
      </w:tr>
      <w:tr w:rsidR="00854EF7" w:rsidRPr="00FC19A9" w:rsidTr="00275396">
        <w:tc>
          <w:tcPr>
            <w:tcW w:w="567"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w:t>
            </w:r>
            <w:proofErr w:type="gramStart"/>
            <w:r w:rsidR="0055422E">
              <w:rPr>
                <w:rFonts w:ascii="Times New Roman" w:hAnsi="Times New Roman" w:cs="Times New Roman"/>
                <w:kern w:val="28"/>
              </w:rPr>
              <w:t>с даты подписания</w:t>
            </w:r>
            <w:proofErr w:type="gramEnd"/>
            <w:r w:rsidR="0055422E">
              <w:rPr>
                <w:rFonts w:ascii="Times New Roman" w:hAnsi="Times New Roman" w:cs="Times New Roman"/>
                <w:kern w:val="28"/>
              </w:rPr>
              <w:t xml:space="preserve">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ED0A0B" w:rsidRPr="00ED0A0B" w:rsidRDefault="00ED0A0B" w:rsidP="009230B7">
            <w:pPr>
              <w:pStyle w:val="aff8"/>
              <w:rPr>
                <w:rFonts w:ascii="Times New Roman" w:hAnsi="Times New Roman" w:cs="Times New Roman"/>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tc>
      </w:tr>
      <w:tr w:rsidR="004D503D" w:rsidRPr="00FC19A9" w:rsidTr="00275396">
        <w:tc>
          <w:tcPr>
            <w:tcW w:w="567"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w:t>
            </w:r>
            <w:r w:rsidRPr="00266307">
              <w:rPr>
                <w:rFonts w:ascii="Times New Roman" w:hAnsi="Times New Roman" w:cs="Times New Roman"/>
                <w:kern w:val="28"/>
              </w:rPr>
              <w:lastRenderedPageBreak/>
              <w:t xml:space="preserve">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266307">
              <w:rPr>
                <w:rFonts w:ascii="Times New Roman" w:hAnsi="Times New Roman" w:cs="Times New Roman"/>
                <w:kern w:val="28"/>
              </w:rPr>
              <w:t>участие</w:t>
            </w:r>
            <w:proofErr w:type="gramEnd"/>
            <w:r w:rsidRPr="00266307">
              <w:rPr>
                <w:rFonts w:ascii="Times New Roman" w:hAnsi="Times New Roman" w:cs="Times New Roman"/>
                <w:kern w:val="28"/>
              </w:rPr>
              <w:t xml:space="preserve">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275396">
        <w:tc>
          <w:tcPr>
            <w:tcW w:w="567"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1) количество,</w:t>
            </w:r>
            <w:r w:rsidR="00D272E8">
              <w:rPr>
                <w:rFonts w:ascii="Times New Roman" w:hAnsi="Times New Roman" w:cs="Times New Roman"/>
              </w:rPr>
              <w:t xml:space="preserve"> </w:t>
            </w:r>
            <w:r w:rsidRPr="00ED0A0B">
              <w:rPr>
                <w:rFonts w:ascii="Times New Roman" w:hAnsi="Times New Roman" w:cs="Times New Roman"/>
              </w:rPr>
              <w:t>объем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proofErr w:type="gramStart"/>
            <w:r w:rsidRPr="00ED0A0B">
              <w:rPr>
                <w:rFonts w:ascii="Times New Roman" w:hAnsi="Times New Roman" w:cs="Times New Roman"/>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Pr>
                <w:rFonts w:ascii="Times New Roman" w:hAnsi="Times New Roman" w:cs="Times New Roman"/>
              </w:rPr>
              <w:t>в единой информационной системе</w:t>
            </w:r>
            <w:r w:rsidRPr="00ED0A0B">
              <w:rPr>
                <w:rFonts w:ascii="Times New Roman" w:hAnsi="Times New Roman" w:cs="Times New Roman"/>
              </w:rPr>
              <w:t xml:space="preserve"> размещается информация об изменении договора с указанием измененных условий.</w:t>
            </w:r>
            <w:proofErr w:type="gramEnd"/>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3" w:name="_Toc311413760"/>
            <w:bookmarkStart w:id="14" w:name="_Toc311467184"/>
            <w:bookmarkStart w:id="15" w:name="_Toc311716869"/>
            <w:bookmarkStart w:id="16"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3"/>
            <w:bookmarkEnd w:id="14"/>
            <w:bookmarkEnd w:id="15"/>
            <w:bookmarkEnd w:id="16"/>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 xml:space="preserve">Заказчик вправе отказаться от проведения закупки не </w:t>
            </w:r>
            <w:proofErr w:type="gramStart"/>
            <w:r w:rsidRPr="002B270E">
              <w:rPr>
                <w:sz w:val="20"/>
                <w:szCs w:val="20"/>
              </w:rPr>
              <w:t>позднее</w:t>
            </w:r>
            <w:proofErr w:type="gramEnd"/>
            <w:r w:rsidRPr="002B270E">
              <w:rPr>
                <w:sz w:val="20"/>
                <w:szCs w:val="20"/>
              </w:rPr>
              <w:t xml:space="preserve">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3"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D05448">
              <w:rPr>
                <w:sz w:val="20"/>
                <w:szCs w:val="20"/>
              </w:rPr>
              <w:t xml:space="preserve">При поставке дополнительного количества таких товаров, </w:t>
            </w:r>
            <w:r w:rsidRPr="00D05448">
              <w:rPr>
                <w:sz w:val="20"/>
                <w:szCs w:val="20"/>
              </w:rPr>
              <w:lastRenderedPageBreak/>
              <w:t>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D05448">
              <w:rPr>
                <w:sz w:val="20"/>
                <w:szCs w:val="20"/>
              </w:rPr>
              <w:t xml:space="preserve"> таких товаров, </w:t>
            </w:r>
            <w:proofErr w:type="gramStart"/>
            <w:r w:rsidRPr="00D05448">
              <w:rPr>
                <w:sz w:val="20"/>
                <w:szCs w:val="20"/>
              </w:rPr>
              <w:t>выполнении</w:t>
            </w:r>
            <w:proofErr w:type="gramEnd"/>
            <w:r w:rsidRPr="00D05448">
              <w:rPr>
                <w:sz w:val="20"/>
                <w:szCs w:val="20"/>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4A297F" w:rsidRDefault="004A297F" w:rsidP="0058367F">
      <w:pPr>
        <w:spacing w:line="240" w:lineRule="auto"/>
        <w:ind w:firstLine="0"/>
        <w:jc w:val="center"/>
        <w:rPr>
          <w:b/>
          <w:sz w:val="21"/>
          <w:szCs w:val="21"/>
        </w:rPr>
      </w:pPr>
    </w:p>
    <w:p w:rsidR="00FA1BA4" w:rsidRPr="004A297F" w:rsidRDefault="00FA1BA4" w:rsidP="00FA1BA4">
      <w:pPr>
        <w:spacing w:line="240" w:lineRule="auto"/>
        <w:ind w:firstLine="0"/>
        <w:jc w:val="left"/>
        <w:rPr>
          <w:b/>
          <w:sz w:val="20"/>
          <w:szCs w:val="20"/>
        </w:rPr>
      </w:pPr>
      <w:r w:rsidRPr="004A297F">
        <w:rPr>
          <w:b/>
          <w:sz w:val="20"/>
          <w:szCs w:val="20"/>
        </w:rPr>
        <w:lastRenderedPageBreak/>
        <w:t>Приложения к Документации о закупке:</w:t>
      </w:r>
    </w:p>
    <w:p w:rsidR="00930EE2" w:rsidRPr="004A297F" w:rsidRDefault="00FA1BA4" w:rsidP="00FA1BA4">
      <w:pPr>
        <w:spacing w:line="240" w:lineRule="auto"/>
        <w:ind w:firstLine="0"/>
        <w:jc w:val="left"/>
        <w:rPr>
          <w:b/>
          <w:sz w:val="20"/>
          <w:szCs w:val="20"/>
        </w:rPr>
      </w:pPr>
      <w:r w:rsidRPr="004A297F">
        <w:rPr>
          <w:b/>
          <w:sz w:val="20"/>
          <w:szCs w:val="20"/>
        </w:rPr>
        <w:t>Приложение №1</w:t>
      </w:r>
      <w:r w:rsidR="0058367F" w:rsidRPr="004A297F">
        <w:rPr>
          <w:b/>
          <w:sz w:val="20"/>
          <w:szCs w:val="20"/>
        </w:rPr>
        <w:t xml:space="preserve"> </w:t>
      </w:r>
      <w:r w:rsidRPr="004A297F">
        <w:rPr>
          <w:b/>
          <w:sz w:val="20"/>
          <w:szCs w:val="20"/>
        </w:rPr>
        <w:t>к Документации о закупке</w:t>
      </w:r>
    </w:p>
    <w:p w:rsidR="009661B4" w:rsidRDefault="009661B4" w:rsidP="002B2A02">
      <w:pPr>
        <w:spacing w:line="240" w:lineRule="auto"/>
        <w:ind w:firstLine="0"/>
        <w:jc w:val="right"/>
        <w:rPr>
          <w:b/>
          <w:sz w:val="20"/>
          <w:szCs w:val="20"/>
        </w:rPr>
      </w:pPr>
    </w:p>
    <w:p w:rsidR="009661B4" w:rsidRPr="004A297F" w:rsidRDefault="009661B4" w:rsidP="002B2A02">
      <w:pPr>
        <w:spacing w:line="240" w:lineRule="auto"/>
        <w:ind w:firstLine="0"/>
        <w:jc w:val="right"/>
        <w:rPr>
          <w:b/>
          <w:sz w:val="20"/>
          <w:szCs w:val="20"/>
        </w:rPr>
      </w:pPr>
    </w:p>
    <w:p w:rsidR="00144FED" w:rsidRPr="009661B4" w:rsidRDefault="00144FED" w:rsidP="009661B4">
      <w:pPr>
        <w:pStyle w:val="aff8"/>
        <w:jc w:val="center"/>
        <w:rPr>
          <w:rFonts w:ascii="Times New Roman" w:hAnsi="Times New Roman" w:cs="Times New Roman"/>
          <w:b/>
        </w:rPr>
      </w:pPr>
      <w:r w:rsidRPr="009661B4">
        <w:rPr>
          <w:rFonts w:ascii="Times New Roman" w:hAnsi="Times New Roman" w:cs="Times New Roman"/>
          <w:b/>
        </w:rPr>
        <w:t>ТЕХНИЧЕСКОЕ ЗАДАНИЕ</w:t>
      </w:r>
    </w:p>
    <w:p w:rsidR="00591567" w:rsidRPr="009661B4" w:rsidRDefault="00144FED" w:rsidP="009661B4">
      <w:pPr>
        <w:pStyle w:val="aff8"/>
        <w:jc w:val="center"/>
        <w:rPr>
          <w:rFonts w:ascii="Times New Roman" w:hAnsi="Times New Roman" w:cs="Times New Roman"/>
          <w:b/>
        </w:rPr>
      </w:pPr>
      <w:r w:rsidRPr="009661B4">
        <w:rPr>
          <w:rFonts w:ascii="Times New Roman" w:hAnsi="Times New Roman" w:cs="Times New Roman"/>
          <w:b/>
        </w:rPr>
        <w:t xml:space="preserve">на поставку </w:t>
      </w:r>
      <w:r w:rsidR="003D0E6A">
        <w:rPr>
          <w:rFonts w:ascii="Times New Roman" w:hAnsi="Times New Roman" w:cs="Times New Roman"/>
          <w:b/>
        </w:rPr>
        <w:t>изделий медицинского назначения</w:t>
      </w:r>
    </w:p>
    <w:p w:rsidR="00144FED" w:rsidRPr="004A297F" w:rsidRDefault="00144FED" w:rsidP="00144FED">
      <w:pPr>
        <w:spacing w:line="240" w:lineRule="auto"/>
        <w:jc w:val="center"/>
        <w:rPr>
          <w:b/>
          <w:sz w:val="20"/>
          <w:szCs w:val="20"/>
        </w:rPr>
      </w:pPr>
    </w:p>
    <w:p w:rsidR="009661B4" w:rsidRDefault="009661B4" w:rsidP="009661B4">
      <w:pPr>
        <w:pStyle w:val="ae"/>
        <w:numPr>
          <w:ilvl w:val="0"/>
          <w:numId w:val="4"/>
        </w:numPr>
        <w:spacing w:line="276" w:lineRule="auto"/>
        <w:contextualSpacing/>
        <w:jc w:val="left"/>
        <w:rPr>
          <w:b/>
          <w:sz w:val="20"/>
          <w:szCs w:val="20"/>
        </w:rPr>
      </w:pPr>
      <w:r w:rsidRPr="009661B4">
        <w:rPr>
          <w:b/>
          <w:sz w:val="20"/>
          <w:szCs w:val="20"/>
        </w:rPr>
        <w:t>Наименование поставляемого товара</w:t>
      </w:r>
    </w:p>
    <w:tbl>
      <w:tblPr>
        <w:tblW w:w="10774" w:type="dxa"/>
        <w:tblInd w:w="-318" w:type="dxa"/>
        <w:tblLayout w:type="fixed"/>
        <w:tblLook w:val="0000"/>
      </w:tblPr>
      <w:tblGrid>
        <w:gridCol w:w="993"/>
        <w:gridCol w:w="3119"/>
        <w:gridCol w:w="4678"/>
        <w:gridCol w:w="993"/>
        <w:gridCol w:w="991"/>
      </w:tblGrid>
      <w:tr w:rsidR="00DC24C4" w:rsidRPr="00DC24C4" w:rsidTr="00511B73">
        <w:trPr>
          <w:trHeight w:val="846"/>
        </w:trPr>
        <w:tc>
          <w:tcPr>
            <w:tcW w:w="993" w:type="dxa"/>
            <w:tcBorders>
              <w:top w:val="single" w:sz="4" w:space="0" w:color="000000"/>
              <w:left w:val="single" w:sz="4" w:space="0" w:color="000000"/>
              <w:bottom w:val="single" w:sz="4" w:space="0" w:color="000000"/>
            </w:tcBorders>
            <w:vAlign w:val="center"/>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 xml:space="preserve">№ </w:t>
            </w:r>
            <w:proofErr w:type="spellStart"/>
            <w:proofErr w:type="gramStart"/>
            <w:r w:rsidRPr="00DC24C4">
              <w:rPr>
                <w:rFonts w:ascii="Times New Roman" w:hAnsi="Times New Roman" w:cs="Times New Roman"/>
              </w:rPr>
              <w:t>п</w:t>
            </w:r>
            <w:proofErr w:type="spellEnd"/>
            <w:proofErr w:type="gramEnd"/>
            <w:r w:rsidRPr="00DC24C4">
              <w:rPr>
                <w:rFonts w:ascii="Times New Roman" w:hAnsi="Times New Roman" w:cs="Times New Roman"/>
              </w:rPr>
              <w:t>/</w:t>
            </w:r>
            <w:proofErr w:type="spellStart"/>
            <w:r w:rsidRPr="00DC24C4">
              <w:rPr>
                <w:rFonts w:ascii="Times New Roman" w:hAnsi="Times New Roman" w:cs="Times New Roman"/>
              </w:rPr>
              <w:t>п</w:t>
            </w:r>
            <w:proofErr w:type="spellEnd"/>
          </w:p>
        </w:tc>
        <w:tc>
          <w:tcPr>
            <w:tcW w:w="3119" w:type="dxa"/>
            <w:tcBorders>
              <w:top w:val="single" w:sz="4" w:space="0" w:color="000000"/>
              <w:left w:val="single" w:sz="4" w:space="0" w:color="000000"/>
              <w:bottom w:val="single" w:sz="4" w:space="0" w:color="000000"/>
              <w:right w:val="single" w:sz="4" w:space="0" w:color="auto"/>
            </w:tcBorders>
            <w:vAlign w:val="center"/>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Наименование товара</w:t>
            </w:r>
          </w:p>
        </w:tc>
        <w:tc>
          <w:tcPr>
            <w:tcW w:w="4678" w:type="dxa"/>
            <w:tcBorders>
              <w:top w:val="single" w:sz="4" w:space="0" w:color="000000"/>
              <w:left w:val="single" w:sz="4" w:space="0" w:color="auto"/>
              <w:bottom w:val="single" w:sz="4" w:space="0" w:color="000000"/>
              <w:right w:val="single" w:sz="4" w:space="0" w:color="auto"/>
            </w:tcBorders>
          </w:tcPr>
          <w:p w:rsidR="00DC24C4" w:rsidRPr="00DC24C4" w:rsidRDefault="00DC24C4" w:rsidP="00511B73">
            <w:pPr>
              <w:pStyle w:val="aff8"/>
              <w:rPr>
                <w:rFonts w:ascii="Times New Roman" w:hAnsi="Times New Roman" w:cs="Times New Roman"/>
              </w:rPr>
            </w:pPr>
            <w:r w:rsidRPr="00DC24C4">
              <w:rPr>
                <w:rFonts w:ascii="Times New Roman" w:hAnsi="Times New Roman" w:cs="Times New Roman"/>
              </w:rPr>
              <w:t>Характеристики</w:t>
            </w:r>
          </w:p>
        </w:tc>
        <w:tc>
          <w:tcPr>
            <w:tcW w:w="993" w:type="dxa"/>
            <w:tcBorders>
              <w:top w:val="single" w:sz="4" w:space="0" w:color="000000"/>
              <w:left w:val="single" w:sz="4" w:space="0" w:color="auto"/>
              <w:bottom w:val="single" w:sz="4" w:space="0" w:color="000000"/>
              <w:right w:val="single" w:sz="4" w:space="0" w:color="auto"/>
            </w:tcBorders>
            <w:vAlign w:val="center"/>
          </w:tcPr>
          <w:p w:rsidR="00DC24C4" w:rsidRPr="00DC24C4" w:rsidRDefault="00DC24C4" w:rsidP="00511B73">
            <w:pPr>
              <w:pStyle w:val="aff8"/>
              <w:ind w:firstLine="34"/>
              <w:rPr>
                <w:rFonts w:ascii="Times New Roman" w:hAnsi="Times New Roman" w:cs="Times New Roman"/>
              </w:rPr>
            </w:pPr>
            <w:r w:rsidRPr="00DC24C4">
              <w:rPr>
                <w:rFonts w:ascii="Times New Roman" w:hAnsi="Times New Roman" w:cs="Times New Roman"/>
              </w:rPr>
              <w:t xml:space="preserve">ед. </w:t>
            </w:r>
            <w:proofErr w:type="spellStart"/>
            <w:r w:rsidRPr="00DC24C4">
              <w:rPr>
                <w:rFonts w:ascii="Times New Roman" w:hAnsi="Times New Roman" w:cs="Times New Roman"/>
              </w:rPr>
              <w:t>изм</w:t>
            </w:r>
            <w:proofErr w:type="spellEnd"/>
            <w:r w:rsidRPr="00DC24C4">
              <w:rPr>
                <w:rFonts w:ascii="Times New Roman" w:hAnsi="Times New Roman" w:cs="Times New Roman"/>
              </w:rPr>
              <w:t>.</w:t>
            </w:r>
          </w:p>
        </w:tc>
        <w:tc>
          <w:tcPr>
            <w:tcW w:w="991" w:type="dxa"/>
            <w:tcBorders>
              <w:top w:val="single" w:sz="4" w:space="0" w:color="000000"/>
              <w:left w:val="single" w:sz="4" w:space="0" w:color="auto"/>
              <w:bottom w:val="single" w:sz="4" w:space="0" w:color="000000"/>
              <w:right w:val="single" w:sz="4" w:space="0" w:color="auto"/>
            </w:tcBorders>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Кол-во товара</w:t>
            </w:r>
          </w:p>
        </w:tc>
      </w:tr>
      <w:tr w:rsidR="00DC24C4" w:rsidRPr="00DC24C4" w:rsidTr="00511B73">
        <w:trPr>
          <w:trHeight w:val="70"/>
        </w:trPr>
        <w:tc>
          <w:tcPr>
            <w:tcW w:w="993" w:type="dxa"/>
            <w:tcBorders>
              <w:top w:val="single" w:sz="4" w:space="0" w:color="000000"/>
              <w:left w:val="single" w:sz="4" w:space="0" w:color="000000"/>
              <w:bottom w:val="single" w:sz="4" w:space="0" w:color="000000"/>
              <w:right w:val="single" w:sz="4" w:space="0" w:color="auto"/>
            </w:tcBorders>
          </w:tcPr>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1</w:t>
            </w:r>
          </w:p>
        </w:tc>
        <w:tc>
          <w:tcPr>
            <w:tcW w:w="3119" w:type="dxa"/>
            <w:tcBorders>
              <w:top w:val="single" w:sz="4" w:space="0" w:color="000000"/>
              <w:left w:val="single" w:sz="4" w:space="0" w:color="000000"/>
              <w:bottom w:val="single" w:sz="4" w:space="0" w:color="000000"/>
              <w:right w:val="single" w:sz="4" w:space="0" w:color="auto"/>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Бумага для ЭКГ</w:t>
            </w:r>
          </w:p>
        </w:tc>
        <w:tc>
          <w:tcPr>
            <w:tcW w:w="4678" w:type="dxa"/>
            <w:tcBorders>
              <w:top w:val="single" w:sz="4" w:space="0" w:color="000000"/>
              <w:left w:val="single" w:sz="4" w:space="0" w:color="000000"/>
              <w:bottom w:val="single" w:sz="4" w:space="0" w:color="000000"/>
              <w:right w:val="single" w:sz="4" w:space="0" w:color="000000"/>
            </w:tcBorders>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 xml:space="preserve"> Термобумага, листовая для аппарата SCHILLER АТ-2*. Размеры 210мм </w:t>
            </w:r>
            <w:proofErr w:type="spellStart"/>
            <w:r w:rsidRPr="00DC24C4">
              <w:rPr>
                <w:rFonts w:ascii="Times New Roman" w:hAnsi="Times New Roman" w:cs="Times New Roman"/>
              </w:rPr>
              <w:t>х</w:t>
            </w:r>
            <w:proofErr w:type="spellEnd"/>
            <w:r w:rsidRPr="00DC24C4">
              <w:rPr>
                <w:rFonts w:ascii="Times New Roman" w:hAnsi="Times New Roman" w:cs="Times New Roman"/>
              </w:rPr>
              <w:t xml:space="preserve"> 280 мм х215 шт. </w:t>
            </w:r>
            <w:proofErr w:type="spellStart"/>
            <w:r w:rsidRPr="00DC24C4">
              <w:rPr>
                <w:rFonts w:ascii="Times New Roman" w:hAnsi="Times New Roman" w:cs="Times New Roman"/>
              </w:rPr>
              <w:t>Теплопишущий</w:t>
            </w:r>
            <w:proofErr w:type="spellEnd"/>
            <w:r w:rsidRPr="00DC24C4">
              <w:rPr>
                <w:rFonts w:ascii="Times New Roman" w:hAnsi="Times New Roman" w:cs="Times New Roman"/>
              </w:rPr>
              <w:t xml:space="preserve"> слой имеет координатную сетку светло-красного цвета.</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r w:rsidRPr="00DC24C4">
              <w:rPr>
                <w:rFonts w:ascii="Times New Roman" w:hAnsi="Times New Roman" w:cs="Times New Roman"/>
                <w:color w:val="000000"/>
              </w:rPr>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10</w:t>
            </w:r>
          </w:p>
        </w:tc>
      </w:tr>
      <w:tr w:rsidR="00DC24C4" w:rsidRPr="00DC24C4" w:rsidTr="00511B73">
        <w:trPr>
          <w:trHeight w:val="527"/>
        </w:trPr>
        <w:tc>
          <w:tcPr>
            <w:tcW w:w="993" w:type="dxa"/>
            <w:tcBorders>
              <w:top w:val="single" w:sz="4" w:space="0" w:color="000000"/>
              <w:left w:val="single" w:sz="4" w:space="0" w:color="000000"/>
              <w:bottom w:val="single" w:sz="4" w:space="0" w:color="000000"/>
              <w:right w:val="single" w:sz="4" w:space="0" w:color="auto"/>
            </w:tcBorders>
          </w:tcPr>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2</w:t>
            </w:r>
          </w:p>
        </w:tc>
        <w:tc>
          <w:tcPr>
            <w:tcW w:w="3119" w:type="dxa"/>
            <w:tcBorders>
              <w:top w:val="single" w:sz="4" w:space="0" w:color="000000"/>
              <w:left w:val="single" w:sz="4" w:space="0" w:color="auto"/>
              <w:bottom w:val="single" w:sz="4" w:space="0" w:color="000000"/>
              <w:right w:val="single" w:sz="4" w:space="0" w:color="auto"/>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Гель для ЭКГ</w:t>
            </w:r>
          </w:p>
        </w:tc>
        <w:tc>
          <w:tcPr>
            <w:tcW w:w="4678" w:type="dxa"/>
            <w:tcBorders>
              <w:top w:val="single" w:sz="4" w:space="0" w:color="000000"/>
              <w:left w:val="single" w:sz="4" w:space="0" w:color="auto"/>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shd w:val="clear" w:color="auto" w:fill="FFFFFF"/>
              </w:rPr>
              <w:t>Универсальный электродный гель средней вязкости, который используется для регистрации ЭКГ</w:t>
            </w:r>
            <w:r w:rsidRPr="00DC24C4">
              <w:rPr>
                <w:rFonts w:ascii="Times New Roman" w:hAnsi="Times New Roman" w:cs="Times New Roman"/>
              </w:rPr>
              <w:t xml:space="preserve">. Объем не менее 1 л. </w:t>
            </w:r>
            <w:proofErr w:type="spellStart"/>
            <w:r w:rsidRPr="00DC24C4">
              <w:rPr>
                <w:rFonts w:ascii="Times New Roman" w:hAnsi="Times New Roman" w:cs="Times New Roman"/>
              </w:rPr>
              <w:t>Гипопллергенный</w:t>
            </w:r>
            <w:proofErr w:type="spellEnd"/>
            <w:r w:rsidRPr="00DC24C4">
              <w:rPr>
                <w:rFonts w:ascii="Times New Roman" w:hAnsi="Times New Roman" w:cs="Times New Roman"/>
              </w:rPr>
              <w:t xml:space="preserve">, не токсичный. </w:t>
            </w:r>
            <w:r w:rsidRPr="00DC24C4">
              <w:rPr>
                <w:rFonts w:ascii="Times New Roman" w:hAnsi="Times New Roman" w:cs="Times New Roman"/>
                <w:shd w:val="clear" w:color="auto" w:fill="FFFFFF"/>
              </w:rPr>
              <w:t xml:space="preserve">Полностью </w:t>
            </w:r>
            <w:proofErr w:type="spellStart"/>
            <w:r w:rsidRPr="00DC24C4">
              <w:rPr>
                <w:rFonts w:ascii="Times New Roman" w:hAnsi="Times New Roman" w:cs="Times New Roman"/>
                <w:shd w:val="clear" w:color="auto" w:fill="FFFFFF"/>
              </w:rPr>
              <w:t>водорастворим</w:t>
            </w:r>
            <w:proofErr w:type="spellEnd"/>
            <w:r w:rsidRPr="00DC24C4">
              <w:rPr>
                <w:rFonts w:ascii="Times New Roman" w:hAnsi="Times New Roman" w:cs="Times New Roman"/>
                <w:shd w:val="clear" w:color="auto" w:fill="FFFFFF"/>
              </w:rPr>
              <w:t xml:space="preserve">, </w:t>
            </w:r>
            <w:proofErr w:type="gramStart"/>
            <w:r w:rsidRPr="00DC24C4">
              <w:rPr>
                <w:rFonts w:ascii="Times New Roman" w:hAnsi="Times New Roman" w:cs="Times New Roman"/>
                <w:shd w:val="clear" w:color="auto" w:fill="FFFFFF"/>
              </w:rPr>
              <w:t>бесцветен</w:t>
            </w:r>
            <w:proofErr w:type="gramEnd"/>
            <w:r w:rsidRPr="00DC24C4">
              <w:rPr>
                <w:rFonts w:ascii="Times New Roman" w:hAnsi="Times New Roman" w:cs="Times New Roman"/>
                <w:shd w:val="clear" w:color="auto" w:fill="FFFFFF"/>
              </w:rPr>
              <w:t>, не оставляет пятен на одежде.</w:t>
            </w:r>
          </w:p>
        </w:tc>
        <w:tc>
          <w:tcPr>
            <w:tcW w:w="993" w:type="dxa"/>
            <w:tcBorders>
              <w:top w:val="single" w:sz="4" w:space="0" w:color="000000"/>
              <w:left w:val="single" w:sz="4" w:space="0" w:color="auto"/>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r w:rsidRPr="00DC24C4">
              <w:rPr>
                <w:rFonts w:ascii="Times New Roman" w:hAnsi="Times New Roman" w:cs="Times New Roman"/>
                <w:color w:val="000000"/>
              </w:rPr>
              <w:t>фл</w:t>
            </w:r>
            <w:proofErr w:type="spellEnd"/>
          </w:p>
        </w:tc>
        <w:tc>
          <w:tcPr>
            <w:tcW w:w="991" w:type="dxa"/>
            <w:tcBorders>
              <w:top w:val="single" w:sz="4" w:space="0" w:color="000000"/>
              <w:left w:val="single" w:sz="4" w:space="0" w:color="auto"/>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15</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3</w:t>
            </w:r>
          </w:p>
        </w:tc>
        <w:tc>
          <w:tcPr>
            <w:tcW w:w="3119" w:type="dxa"/>
            <w:tcBorders>
              <w:top w:val="single" w:sz="4" w:space="0" w:color="000000"/>
              <w:left w:val="single" w:sz="4" w:space="0" w:color="000000"/>
              <w:bottom w:val="single" w:sz="4" w:space="0" w:color="000000"/>
              <w:right w:val="single" w:sz="4" w:space="0" w:color="auto"/>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Гель для УЗИ</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shd w:val="clear" w:color="auto" w:fill="FFFFFF"/>
              </w:rPr>
            </w:pPr>
            <w:r w:rsidRPr="00DC24C4">
              <w:rPr>
                <w:rFonts w:ascii="Times New Roman" w:hAnsi="Times New Roman" w:cs="Times New Roman"/>
              </w:rPr>
              <w:t>Гель для УЗИ  средней вязкости. Объем не менее 1 л. У</w:t>
            </w:r>
            <w:r w:rsidRPr="00DC24C4">
              <w:rPr>
                <w:rFonts w:ascii="Times New Roman" w:hAnsi="Times New Roman" w:cs="Times New Roman"/>
                <w:color w:val="000000"/>
                <w:shd w:val="clear" w:color="auto" w:fill="FFFFFF"/>
              </w:rPr>
              <w:t>ниверсальный контактное средство для проведения ультразвуковой терапии, ультразвуковых исследований.</w:t>
            </w:r>
          </w:p>
          <w:p w:rsidR="00DC24C4" w:rsidRPr="00DC24C4" w:rsidRDefault="00DC24C4" w:rsidP="00511B73">
            <w:pPr>
              <w:pStyle w:val="aff8"/>
              <w:ind w:firstLine="0"/>
              <w:rPr>
                <w:rFonts w:ascii="Times New Roman" w:hAnsi="Times New Roman" w:cs="Times New Roman"/>
              </w:rPr>
            </w:pPr>
            <w:proofErr w:type="spellStart"/>
            <w:r w:rsidRPr="00DC24C4">
              <w:rPr>
                <w:rFonts w:ascii="Times New Roman" w:hAnsi="Times New Roman" w:cs="Times New Roman"/>
              </w:rPr>
              <w:t>Гипопллергенный</w:t>
            </w:r>
            <w:proofErr w:type="spellEnd"/>
            <w:r w:rsidRPr="00DC24C4">
              <w:rPr>
                <w:rFonts w:ascii="Times New Roman" w:hAnsi="Times New Roman" w:cs="Times New Roman"/>
              </w:rPr>
              <w:t xml:space="preserve">, не токсичный. </w:t>
            </w:r>
            <w:r w:rsidRPr="00DC24C4">
              <w:rPr>
                <w:rFonts w:ascii="Times New Roman" w:hAnsi="Times New Roman" w:cs="Times New Roman"/>
                <w:shd w:val="clear" w:color="auto" w:fill="FFFFFF"/>
              </w:rPr>
              <w:t xml:space="preserve">Полностью </w:t>
            </w:r>
            <w:proofErr w:type="spellStart"/>
            <w:r w:rsidRPr="00DC24C4">
              <w:rPr>
                <w:rFonts w:ascii="Times New Roman" w:hAnsi="Times New Roman" w:cs="Times New Roman"/>
                <w:shd w:val="clear" w:color="auto" w:fill="FFFFFF"/>
              </w:rPr>
              <w:t>водорастворим</w:t>
            </w:r>
            <w:proofErr w:type="spellEnd"/>
            <w:r w:rsidRPr="00DC24C4">
              <w:rPr>
                <w:rFonts w:ascii="Times New Roman" w:hAnsi="Times New Roman" w:cs="Times New Roman"/>
                <w:shd w:val="clear" w:color="auto" w:fill="FFFFFF"/>
              </w:rPr>
              <w:t xml:space="preserve">, </w:t>
            </w:r>
            <w:proofErr w:type="gramStart"/>
            <w:r w:rsidRPr="00DC24C4">
              <w:rPr>
                <w:rFonts w:ascii="Times New Roman" w:hAnsi="Times New Roman" w:cs="Times New Roman"/>
                <w:shd w:val="clear" w:color="auto" w:fill="FFFFFF"/>
              </w:rPr>
              <w:t>бесцветен</w:t>
            </w:r>
            <w:proofErr w:type="gramEnd"/>
            <w:r w:rsidRPr="00DC24C4">
              <w:rPr>
                <w:rFonts w:ascii="Times New Roman" w:hAnsi="Times New Roman" w:cs="Times New Roman"/>
                <w:shd w:val="clear" w:color="auto" w:fill="FFFFFF"/>
              </w:rPr>
              <w:t>, не оставляет пятен на одежде.</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r w:rsidRPr="00DC24C4">
              <w:rPr>
                <w:rFonts w:ascii="Times New Roman" w:hAnsi="Times New Roman" w:cs="Times New Roman"/>
                <w:color w:val="000000"/>
              </w:rPr>
              <w:t>фл</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4</w:t>
            </w:r>
          </w:p>
        </w:tc>
        <w:tc>
          <w:tcPr>
            <w:tcW w:w="3119" w:type="dxa"/>
            <w:tcBorders>
              <w:top w:val="single" w:sz="4" w:space="0" w:color="000000"/>
              <w:left w:val="single" w:sz="4" w:space="0" w:color="000000"/>
              <w:bottom w:val="single" w:sz="4" w:space="0" w:color="000000"/>
              <w:right w:val="single" w:sz="4" w:space="0" w:color="auto"/>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Набор электродов для проведения РЭГ</w:t>
            </w:r>
          </w:p>
          <w:p w:rsidR="00DC24C4" w:rsidRPr="00DC24C4" w:rsidRDefault="00DC24C4" w:rsidP="00511B73">
            <w:pPr>
              <w:pStyle w:val="aff8"/>
              <w:ind w:firstLine="0"/>
              <w:jc w:val="left"/>
              <w:rPr>
                <w:rFonts w:ascii="Times New Roman" w:hAnsi="Times New Roman" w:cs="Times New Roman"/>
                <w:color w:val="000000"/>
              </w:rPr>
            </w:pPr>
          </w:p>
        </w:tc>
        <w:tc>
          <w:tcPr>
            <w:tcW w:w="4678" w:type="dxa"/>
            <w:tcBorders>
              <w:top w:val="single" w:sz="4" w:space="0" w:color="000000"/>
              <w:left w:val="single" w:sz="4" w:space="0" w:color="auto"/>
              <w:bottom w:val="single" w:sz="4" w:space="0" w:color="000000"/>
              <w:right w:val="single" w:sz="4" w:space="0" w:color="auto"/>
            </w:tcBorders>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Комплект электродов для РЭГ для аппарата «</w:t>
            </w:r>
            <w:proofErr w:type="spellStart"/>
            <w:r w:rsidRPr="00DC24C4">
              <w:rPr>
                <w:rFonts w:ascii="Times New Roman" w:hAnsi="Times New Roman" w:cs="Times New Roman"/>
              </w:rPr>
              <w:t>Рео-Спектр</w:t>
            </w:r>
            <w:proofErr w:type="spellEnd"/>
            <w:r w:rsidRPr="00DC24C4">
              <w:rPr>
                <w:rFonts w:ascii="Times New Roman" w:hAnsi="Times New Roman" w:cs="Times New Roman"/>
              </w:rPr>
              <w:t xml:space="preserve"> 2»* В комплекте 6 штук.</w:t>
            </w:r>
          </w:p>
        </w:tc>
        <w:tc>
          <w:tcPr>
            <w:tcW w:w="993" w:type="dxa"/>
            <w:tcBorders>
              <w:top w:val="single" w:sz="4" w:space="0" w:color="000000"/>
              <w:left w:val="single" w:sz="4" w:space="0" w:color="auto"/>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набор</w:t>
            </w:r>
          </w:p>
        </w:tc>
        <w:tc>
          <w:tcPr>
            <w:tcW w:w="991" w:type="dxa"/>
            <w:tcBorders>
              <w:top w:val="single" w:sz="4" w:space="0" w:color="000000"/>
              <w:left w:val="single" w:sz="4" w:space="0" w:color="auto"/>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5</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color w:val="000000"/>
                <w:sz w:val="20"/>
                <w:szCs w:val="20"/>
              </w:rPr>
            </w:pPr>
            <w:r w:rsidRPr="00DC24C4">
              <w:rPr>
                <w:color w:val="000000"/>
                <w:sz w:val="20"/>
                <w:szCs w:val="20"/>
              </w:rPr>
              <w:t>Лента резиновая для РЭГ</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Лента резиновая для РЭГ для аппарата «</w:t>
            </w:r>
            <w:proofErr w:type="spellStart"/>
            <w:r w:rsidRPr="00DC24C4">
              <w:rPr>
                <w:rFonts w:ascii="Times New Roman" w:hAnsi="Times New Roman" w:cs="Times New Roman"/>
              </w:rPr>
              <w:t>Рео-Спектр</w:t>
            </w:r>
            <w:proofErr w:type="spellEnd"/>
            <w:r w:rsidRPr="00DC24C4">
              <w:rPr>
                <w:rFonts w:ascii="Times New Roman" w:hAnsi="Times New Roman" w:cs="Times New Roman"/>
              </w:rPr>
              <w:t xml:space="preserve"> 2»* длина не менее 70 см</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3</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6</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color w:val="000000"/>
                <w:sz w:val="20"/>
                <w:szCs w:val="20"/>
              </w:rPr>
            </w:pPr>
            <w:r w:rsidRPr="00DC24C4">
              <w:rPr>
                <w:color w:val="000000"/>
                <w:sz w:val="20"/>
                <w:szCs w:val="20"/>
              </w:rPr>
              <w:t>Пробка резиновая пенициллиновая</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Пробка резиновая пенициллиновая для флакона пенициллинового, диаметр 20 мм</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500</w:t>
            </w:r>
          </w:p>
        </w:tc>
      </w:tr>
      <w:tr w:rsidR="00DC24C4" w:rsidRPr="00DC24C4" w:rsidTr="00511B73">
        <w:trPr>
          <w:trHeight w:val="70"/>
        </w:trPr>
        <w:tc>
          <w:tcPr>
            <w:tcW w:w="993" w:type="dxa"/>
            <w:tcBorders>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7</w:t>
            </w:r>
          </w:p>
        </w:tc>
        <w:tc>
          <w:tcPr>
            <w:tcW w:w="3119" w:type="dxa"/>
            <w:tcBorders>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Катетер внутривенный периферический с доп</w:t>
            </w:r>
            <w:proofErr w:type="gramStart"/>
            <w:r w:rsidRPr="00DC24C4">
              <w:rPr>
                <w:rFonts w:ascii="Times New Roman" w:hAnsi="Times New Roman" w:cs="Times New Roman"/>
                <w:color w:val="000000"/>
              </w:rPr>
              <w:t>.п</w:t>
            </w:r>
            <w:proofErr w:type="gramEnd"/>
            <w:r w:rsidRPr="00DC24C4">
              <w:rPr>
                <w:rFonts w:ascii="Times New Roman" w:hAnsi="Times New Roman" w:cs="Times New Roman"/>
                <w:color w:val="000000"/>
              </w:rPr>
              <w:t>ортом G22</w:t>
            </w:r>
          </w:p>
        </w:tc>
        <w:tc>
          <w:tcPr>
            <w:tcW w:w="4678" w:type="dxa"/>
            <w:tcBorders>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Катетер внутривенный периферический с доп</w:t>
            </w:r>
            <w:proofErr w:type="gramStart"/>
            <w:r w:rsidRPr="00DC24C4">
              <w:rPr>
                <w:rFonts w:ascii="Times New Roman" w:hAnsi="Times New Roman" w:cs="Times New Roman"/>
                <w:color w:val="000000"/>
              </w:rPr>
              <w:t>.п</w:t>
            </w:r>
            <w:proofErr w:type="gramEnd"/>
            <w:r w:rsidRPr="00DC24C4">
              <w:rPr>
                <w:rFonts w:ascii="Times New Roman" w:hAnsi="Times New Roman" w:cs="Times New Roman"/>
                <w:color w:val="000000"/>
              </w:rPr>
              <w:t xml:space="preserve">ортом G22. </w:t>
            </w:r>
            <w:proofErr w:type="gramStart"/>
            <w:r w:rsidRPr="00DC24C4">
              <w:rPr>
                <w:rFonts w:ascii="Times New Roman" w:hAnsi="Times New Roman" w:cs="Times New Roman"/>
                <w:color w:val="000000"/>
              </w:rPr>
              <w:t>Предназначен</w:t>
            </w:r>
            <w:proofErr w:type="gramEnd"/>
            <w:r w:rsidRPr="00DC24C4">
              <w:rPr>
                <w:rFonts w:ascii="Times New Roman" w:hAnsi="Times New Roman" w:cs="Times New Roman"/>
                <w:color w:val="000000"/>
              </w:rPr>
              <w:t xml:space="preserve"> для выполнения катетеризации периферических вен с целью проведения </w:t>
            </w:r>
            <w:proofErr w:type="spellStart"/>
            <w:r w:rsidRPr="00DC24C4">
              <w:rPr>
                <w:rFonts w:ascii="Times New Roman" w:hAnsi="Times New Roman" w:cs="Times New Roman"/>
                <w:color w:val="000000"/>
              </w:rPr>
              <w:t>инфузионной</w:t>
            </w:r>
            <w:proofErr w:type="spellEnd"/>
            <w:r w:rsidRPr="00DC24C4">
              <w:rPr>
                <w:rFonts w:ascii="Times New Roman" w:hAnsi="Times New Roman" w:cs="Times New Roman"/>
                <w:color w:val="000000"/>
              </w:rPr>
              <w:t xml:space="preserve"> терапии. Одноразовый, стерильный.</w:t>
            </w:r>
          </w:p>
        </w:tc>
        <w:tc>
          <w:tcPr>
            <w:tcW w:w="993" w:type="dxa"/>
            <w:tcBorders>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left w:val="single" w:sz="4" w:space="0" w:color="000000"/>
              <w:bottom w:val="single" w:sz="4" w:space="0" w:color="000000"/>
              <w:right w:val="single" w:sz="4" w:space="0" w:color="auto"/>
            </w:tcBorders>
            <w:vAlign w:val="bottom"/>
          </w:tcPr>
          <w:p w:rsidR="00DC24C4" w:rsidRPr="00DC24C4" w:rsidRDefault="00E400F1" w:rsidP="00511B73">
            <w:pPr>
              <w:pStyle w:val="aff8"/>
              <w:ind w:firstLine="0"/>
              <w:rPr>
                <w:rFonts w:ascii="Times New Roman" w:hAnsi="Times New Roman" w:cs="Times New Roman"/>
                <w:color w:val="000000"/>
              </w:rPr>
            </w:pPr>
            <w:r>
              <w:rPr>
                <w:rFonts w:ascii="Times New Roman" w:hAnsi="Times New Roman" w:cs="Times New Roman"/>
                <w:color w:val="000000"/>
              </w:rPr>
              <w:t>2</w:t>
            </w:r>
            <w:r w:rsidR="00DC24C4" w:rsidRPr="00DC24C4">
              <w:rPr>
                <w:rFonts w:ascii="Times New Roman" w:hAnsi="Times New Roman" w:cs="Times New Roman"/>
                <w:color w:val="000000"/>
              </w:rPr>
              <w:t>5</w:t>
            </w:r>
            <w:r>
              <w:rPr>
                <w:rFonts w:ascii="Times New Roman" w:hAnsi="Times New Roman" w:cs="Times New Roman"/>
                <w:color w:val="000000"/>
              </w:rPr>
              <w:t>0</w:t>
            </w:r>
          </w:p>
        </w:tc>
      </w:tr>
      <w:tr w:rsidR="00DC24C4" w:rsidRPr="00DC24C4" w:rsidTr="00511B73">
        <w:trPr>
          <w:trHeight w:val="70"/>
        </w:trPr>
        <w:tc>
          <w:tcPr>
            <w:tcW w:w="993" w:type="dxa"/>
            <w:tcBorders>
              <w:left w:val="single" w:sz="4" w:space="0" w:color="000000"/>
              <w:bottom w:val="single" w:sz="4" w:space="0" w:color="000000"/>
            </w:tcBorders>
          </w:tcPr>
          <w:p w:rsidR="00DC24C4" w:rsidRPr="00DC24C4" w:rsidRDefault="00DC24C4" w:rsidP="00511B73">
            <w:pPr>
              <w:pStyle w:val="aff8"/>
              <w:ind w:firstLine="34"/>
              <w:jc w:val="center"/>
              <w:rPr>
                <w:rFonts w:ascii="Times New Roman" w:hAnsi="Times New Roman" w:cs="Times New Roman"/>
              </w:rPr>
            </w:pPr>
          </w:p>
          <w:p w:rsidR="00DC24C4" w:rsidRPr="00DC24C4" w:rsidRDefault="00DC24C4" w:rsidP="00511B73">
            <w:pPr>
              <w:pStyle w:val="aff8"/>
              <w:ind w:firstLine="34"/>
              <w:jc w:val="center"/>
              <w:rPr>
                <w:rFonts w:ascii="Times New Roman" w:hAnsi="Times New Roman" w:cs="Times New Roman"/>
              </w:rPr>
            </w:pPr>
            <w:r w:rsidRPr="00DC24C4">
              <w:rPr>
                <w:rFonts w:ascii="Times New Roman" w:hAnsi="Times New Roman" w:cs="Times New Roman"/>
              </w:rPr>
              <w:t>8</w:t>
            </w:r>
          </w:p>
        </w:tc>
        <w:tc>
          <w:tcPr>
            <w:tcW w:w="3119" w:type="dxa"/>
            <w:tcBorders>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Катетер внутривенный периферический с доп</w:t>
            </w:r>
            <w:proofErr w:type="gramStart"/>
            <w:r w:rsidRPr="00DC24C4">
              <w:rPr>
                <w:rFonts w:ascii="Times New Roman" w:hAnsi="Times New Roman" w:cs="Times New Roman"/>
                <w:color w:val="000000"/>
              </w:rPr>
              <w:t>.п</w:t>
            </w:r>
            <w:proofErr w:type="gramEnd"/>
            <w:r w:rsidRPr="00DC24C4">
              <w:rPr>
                <w:rFonts w:ascii="Times New Roman" w:hAnsi="Times New Roman" w:cs="Times New Roman"/>
                <w:color w:val="000000"/>
              </w:rPr>
              <w:t>ортом G20</w:t>
            </w:r>
          </w:p>
        </w:tc>
        <w:tc>
          <w:tcPr>
            <w:tcW w:w="4678" w:type="dxa"/>
            <w:tcBorders>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Катетер внутривенный периферический с доп</w:t>
            </w:r>
            <w:proofErr w:type="gramStart"/>
            <w:r w:rsidRPr="00DC24C4">
              <w:rPr>
                <w:rFonts w:ascii="Times New Roman" w:hAnsi="Times New Roman" w:cs="Times New Roman"/>
                <w:color w:val="000000"/>
              </w:rPr>
              <w:t>.п</w:t>
            </w:r>
            <w:proofErr w:type="gramEnd"/>
            <w:r w:rsidRPr="00DC24C4">
              <w:rPr>
                <w:rFonts w:ascii="Times New Roman" w:hAnsi="Times New Roman" w:cs="Times New Roman"/>
                <w:color w:val="000000"/>
              </w:rPr>
              <w:t xml:space="preserve">ортом G20. </w:t>
            </w:r>
            <w:proofErr w:type="gramStart"/>
            <w:r w:rsidRPr="00DC24C4">
              <w:rPr>
                <w:rFonts w:ascii="Times New Roman" w:hAnsi="Times New Roman" w:cs="Times New Roman"/>
                <w:color w:val="000000"/>
              </w:rPr>
              <w:t>Предназначен</w:t>
            </w:r>
            <w:proofErr w:type="gramEnd"/>
            <w:r w:rsidRPr="00DC24C4">
              <w:rPr>
                <w:rFonts w:ascii="Times New Roman" w:hAnsi="Times New Roman" w:cs="Times New Roman"/>
                <w:color w:val="000000"/>
              </w:rPr>
              <w:t xml:space="preserve"> для выполнения катетеризации </w:t>
            </w:r>
            <w:proofErr w:type="spellStart"/>
            <w:r w:rsidRPr="00DC24C4">
              <w:rPr>
                <w:rFonts w:ascii="Times New Roman" w:hAnsi="Times New Roman" w:cs="Times New Roman"/>
                <w:color w:val="000000"/>
              </w:rPr>
              <w:t>перефирических</w:t>
            </w:r>
            <w:proofErr w:type="spellEnd"/>
            <w:r w:rsidRPr="00DC24C4">
              <w:rPr>
                <w:rFonts w:ascii="Times New Roman" w:hAnsi="Times New Roman" w:cs="Times New Roman"/>
                <w:color w:val="000000"/>
              </w:rPr>
              <w:t xml:space="preserve"> вен с целью проведения </w:t>
            </w:r>
            <w:proofErr w:type="spellStart"/>
            <w:r w:rsidRPr="00DC24C4">
              <w:rPr>
                <w:rFonts w:ascii="Times New Roman" w:hAnsi="Times New Roman" w:cs="Times New Roman"/>
                <w:color w:val="000000"/>
              </w:rPr>
              <w:t>инфузионной</w:t>
            </w:r>
            <w:proofErr w:type="spellEnd"/>
            <w:r w:rsidRPr="00DC24C4">
              <w:rPr>
                <w:rFonts w:ascii="Times New Roman" w:hAnsi="Times New Roman" w:cs="Times New Roman"/>
                <w:color w:val="000000"/>
              </w:rPr>
              <w:t xml:space="preserve"> терапии. Одноразовый, стерильный.</w:t>
            </w:r>
          </w:p>
        </w:tc>
        <w:tc>
          <w:tcPr>
            <w:tcW w:w="993" w:type="dxa"/>
            <w:tcBorders>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left w:val="single" w:sz="4" w:space="0" w:color="000000"/>
              <w:bottom w:val="single" w:sz="4" w:space="0" w:color="000000"/>
              <w:right w:val="single" w:sz="4" w:space="0" w:color="auto"/>
            </w:tcBorders>
            <w:vAlign w:val="bottom"/>
          </w:tcPr>
          <w:p w:rsidR="00DC24C4" w:rsidRPr="00DC24C4" w:rsidRDefault="00E400F1" w:rsidP="00511B73">
            <w:pPr>
              <w:pStyle w:val="aff8"/>
              <w:ind w:firstLine="0"/>
              <w:rPr>
                <w:rFonts w:ascii="Times New Roman" w:hAnsi="Times New Roman" w:cs="Times New Roman"/>
                <w:color w:val="000000"/>
              </w:rPr>
            </w:pPr>
            <w:r>
              <w:rPr>
                <w:rFonts w:ascii="Times New Roman" w:hAnsi="Times New Roman" w:cs="Times New Roman"/>
                <w:color w:val="000000"/>
              </w:rPr>
              <w:t>250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9</w:t>
            </w:r>
          </w:p>
        </w:tc>
        <w:tc>
          <w:tcPr>
            <w:tcW w:w="3119" w:type="dxa"/>
            <w:tcBorders>
              <w:top w:val="single" w:sz="4" w:space="0" w:color="000000"/>
              <w:left w:val="single" w:sz="4" w:space="0" w:color="000000"/>
              <w:bottom w:val="single" w:sz="4" w:space="0" w:color="000000"/>
            </w:tcBorders>
          </w:tcPr>
          <w:p w:rsidR="00DC24C4" w:rsidRPr="00DC24C4" w:rsidRDefault="007366FC" w:rsidP="00511B73">
            <w:pPr>
              <w:ind w:firstLine="0"/>
              <w:jc w:val="left"/>
              <w:rPr>
                <w:sz w:val="20"/>
                <w:szCs w:val="20"/>
              </w:rPr>
            </w:pPr>
            <w:r w:rsidRPr="00DC24C4">
              <w:rPr>
                <w:sz w:val="20"/>
                <w:szCs w:val="20"/>
              </w:rPr>
              <w:t>Пакет для сбора отходов</w:t>
            </w:r>
            <w:r>
              <w:rPr>
                <w:sz w:val="20"/>
                <w:szCs w:val="20"/>
              </w:rPr>
              <w:t xml:space="preserve"> класса</w:t>
            </w:r>
            <w:r w:rsidR="007629F5">
              <w:rPr>
                <w:sz w:val="20"/>
                <w:szCs w:val="20"/>
              </w:rPr>
              <w:t xml:space="preserve"> </w:t>
            </w:r>
            <w:r w:rsidR="00DC24C4" w:rsidRPr="00DC24C4">
              <w:rPr>
                <w:sz w:val="20"/>
                <w:szCs w:val="20"/>
              </w:rPr>
              <w:t xml:space="preserve"> "А" </w:t>
            </w:r>
          </w:p>
          <w:p w:rsidR="00DC24C4" w:rsidRPr="00DC24C4" w:rsidRDefault="00DC24C4" w:rsidP="00511B73">
            <w:pPr>
              <w:pStyle w:val="aff8"/>
              <w:ind w:firstLine="0"/>
              <w:jc w:val="left"/>
              <w:rPr>
                <w:rFonts w:ascii="Times New Roman" w:hAnsi="Times New Roman" w:cs="Times New Roman"/>
                <w:color w:val="000000"/>
              </w:rPr>
            </w:pP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Пакет для сбора отходов "А" </w:t>
            </w:r>
            <w:r w:rsidRPr="00DC24C4">
              <w:rPr>
                <w:rFonts w:ascii="Times New Roman" w:hAnsi="Times New Roman" w:cs="Times New Roman"/>
                <w:color w:val="000000"/>
                <w:highlight w:val="lightGray"/>
              </w:rPr>
              <w:t>(белый)</w:t>
            </w:r>
            <w:r w:rsidRPr="00DC24C4">
              <w:rPr>
                <w:rFonts w:ascii="Times New Roman" w:hAnsi="Times New Roman" w:cs="Times New Roman"/>
                <w:color w:val="000000"/>
              </w:rPr>
              <w:t xml:space="preserve"> размер не менее 500*600 мм, объем не менее 30 л,  в 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Толщина стенки мешка не менее 40 мкм.  Упаковка:  пласты по 50 штук, упакованы в картонную коробку.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10 000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10</w:t>
            </w:r>
          </w:p>
        </w:tc>
        <w:tc>
          <w:tcPr>
            <w:tcW w:w="3119" w:type="dxa"/>
            <w:tcBorders>
              <w:top w:val="single" w:sz="4" w:space="0" w:color="000000"/>
              <w:left w:val="single" w:sz="4" w:space="0" w:color="000000"/>
              <w:bottom w:val="single" w:sz="4" w:space="0" w:color="000000"/>
            </w:tcBorders>
          </w:tcPr>
          <w:p w:rsidR="00DC24C4" w:rsidRPr="00DC24C4" w:rsidRDefault="007366FC" w:rsidP="007366FC">
            <w:pPr>
              <w:pStyle w:val="aff8"/>
              <w:ind w:firstLine="0"/>
              <w:jc w:val="left"/>
              <w:rPr>
                <w:rFonts w:ascii="Times New Roman" w:hAnsi="Times New Roman" w:cs="Times New Roman"/>
                <w:color w:val="000000"/>
              </w:rPr>
            </w:pPr>
            <w:r w:rsidRPr="00DC24C4">
              <w:rPr>
                <w:rFonts w:ascii="Times New Roman" w:hAnsi="Times New Roman" w:cs="Times New Roman"/>
              </w:rPr>
              <w:t>Пакет для сбора отходов</w:t>
            </w:r>
            <w:r>
              <w:t xml:space="preserve"> класса</w:t>
            </w:r>
            <w:r w:rsidRPr="00DC24C4">
              <w:rPr>
                <w:rFonts w:ascii="Times New Roman" w:hAnsi="Times New Roman" w:cs="Times New Roman"/>
              </w:rPr>
              <w:t xml:space="preserve"> </w:t>
            </w:r>
            <w:r>
              <w:rPr>
                <w:rFonts w:ascii="Times New Roman" w:hAnsi="Times New Roman" w:cs="Times New Roman"/>
              </w:rPr>
              <w:t xml:space="preserve"> «Б»</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Пакет для сбора отходов класса "Б" </w:t>
            </w:r>
            <w:r w:rsidRPr="00DC24C4">
              <w:rPr>
                <w:rFonts w:ascii="Times New Roman" w:hAnsi="Times New Roman" w:cs="Times New Roman"/>
                <w:color w:val="000000"/>
                <w:highlight w:val="lightGray"/>
              </w:rPr>
              <w:t>(желтый)</w:t>
            </w:r>
            <w:r w:rsidRPr="00DC24C4">
              <w:rPr>
                <w:rFonts w:ascii="Times New Roman" w:hAnsi="Times New Roman" w:cs="Times New Roman"/>
                <w:color w:val="000000"/>
              </w:rPr>
              <w:t xml:space="preserve">, размер не менее 500*600 мм, объем не менее 30 л, в </w:t>
            </w:r>
            <w:r w:rsidRPr="00DC24C4">
              <w:rPr>
                <w:rFonts w:ascii="Times New Roman" w:hAnsi="Times New Roman" w:cs="Times New Roman"/>
                <w:color w:val="000000"/>
              </w:rPr>
              <w:lastRenderedPageBreak/>
              <w:t>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Должны быть изготовлены  пакеты из однослойной пленки полиэтилена высокого давления</w:t>
            </w:r>
            <w:proofErr w:type="gramStart"/>
            <w:r w:rsidRPr="00DC24C4">
              <w:rPr>
                <w:rFonts w:ascii="Times New Roman" w:hAnsi="Times New Roman" w:cs="Times New Roman"/>
                <w:color w:val="000000"/>
              </w:rPr>
              <w:t xml:space="preserve"> .</w:t>
            </w:r>
            <w:proofErr w:type="gramEnd"/>
            <w:r w:rsidRPr="00DC24C4">
              <w:rPr>
                <w:rFonts w:ascii="Times New Roman" w:hAnsi="Times New Roman" w:cs="Times New Roman"/>
                <w:color w:val="000000"/>
              </w:rPr>
              <w:t>Толщина стенки мешка не менее 40 мкм.  Упаковка:  пласты по 50 штук, упакованы в картонную коробку.</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lastRenderedPageBreak/>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10 000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lastRenderedPageBreak/>
              <w:t>11</w:t>
            </w:r>
          </w:p>
        </w:tc>
        <w:tc>
          <w:tcPr>
            <w:tcW w:w="3119" w:type="dxa"/>
            <w:tcBorders>
              <w:top w:val="single" w:sz="4" w:space="0" w:color="000000"/>
              <w:left w:val="single" w:sz="4" w:space="0" w:color="000000"/>
              <w:bottom w:val="single" w:sz="4" w:space="0" w:color="000000"/>
            </w:tcBorders>
          </w:tcPr>
          <w:p w:rsidR="00DC24C4" w:rsidRPr="00DC24C4" w:rsidRDefault="007366FC" w:rsidP="007366FC">
            <w:pPr>
              <w:ind w:firstLine="0"/>
              <w:jc w:val="left"/>
              <w:rPr>
                <w:color w:val="000000"/>
                <w:sz w:val="20"/>
                <w:szCs w:val="20"/>
              </w:rPr>
            </w:pPr>
            <w:r w:rsidRPr="00DC24C4">
              <w:rPr>
                <w:sz w:val="20"/>
                <w:szCs w:val="20"/>
              </w:rPr>
              <w:t>Пакет для сбора отходов</w:t>
            </w:r>
            <w:r>
              <w:rPr>
                <w:sz w:val="20"/>
                <w:szCs w:val="20"/>
              </w:rPr>
              <w:t xml:space="preserve"> класса «А»</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Пакет для сбора отходов класса «А» </w:t>
            </w:r>
            <w:r w:rsidRPr="00DC24C4">
              <w:rPr>
                <w:rFonts w:ascii="Times New Roman" w:hAnsi="Times New Roman" w:cs="Times New Roman"/>
                <w:color w:val="000000"/>
                <w:highlight w:val="lightGray"/>
              </w:rPr>
              <w:t>белый</w:t>
            </w:r>
            <w:r w:rsidRPr="00DC24C4">
              <w:rPr>
                <w:rFonts w:ascii="Times New Roman" w:hAnsi="Times New Roman" w:cs="Times New Roman"/>
                <w:color w:val="000000"/>
              </w:rPr>
              <w:t xml:space="preserve">, размер не менее 700*1100 мм.  </w:t>
            </w:r>
            <w:proofErr w:type="gramStart"/>
            <w:r w:rsidRPr="00DC24C4">
              <w:rPr>
                <w:rFonts w:ascii="Times New Roman" w:hAnsi="Times New Roman" w:cs="Times New Roman"/>
                <w:color w:val="000000"/>
              </w:rPr>
              <w:t>Белый</w:t>
            </w:r>
            <w:proofErr w:type="gramEnd"/>
            <w:r w:rsidRPr="00DC24C4">
              <w:rPr>
                <w:rFonts w:ascii="Times New Roman" w:hAnsi="Times New Roman" w:cs="Times New Roman"/>
                <w:color w:val="000000"/>
              </w:rPr>
              <w:t xml:space="preserve">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33"/>
              <w:rPr>
                <w:rFonts w:ascii="Times New Roman" w:hAnsi="Times New Roman" w:cs="Times New Roman"/>
                <w:color w:val="000000"/>
              </w:rPr>
            </w:pPr>
            <w:r w:rsidRPr="00DC24C4">
              <w:rPr>
                <w:rFonts w:ascii="Times New Roman" w:hAnsi="Times New Roman" w:cs="Times New Roman"/>
                <w:color w:val="000000"/>
              </w:rPr>
              <w:t>3 000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12</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color w:val="000000"/>
                <w:sz w:val="20"/>
                <w:szCs w:val="20"/>
              </w:rPr>
            </w:pPr>
            <w:r w:rsidRPr="00DC24C4">
              <w:rPr>
                <w:sz w:val="20"/>
                <w:szCs w:val="20"/>
              </w:rPr>
              <w:t>Пакет для сбора отходов</w:t>
            </w:r>
            <w:r w:rsidR="007366FC">
              <w:rPr>
                <w:sz w:val="20"/>
                <w:szCs w:val="20"/>
              </w:rPr>
              <w:t xml:space="preserve"> класса</w:t>
            </w:r>
            <w:r w:rsidRPr="00DC24C4">
              <w:rPr>
                <w:sz w:val="20"/>
                <w:szCs w:val="20"/>
              </w:rPr>
              <w:t xml:space="preserve"> "Б" </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Пакет для сбора отходов класса "Б", </w:t>
            </w:r>
            <w:r w:rsidRPr="00DC24C4">
              <w:rPr>
                <w:rFonts w:ascii="Times New Roman" w:hAnsi="Times New Roman" w:cs="Times New Roman"/>
                <w:color w:val="000000"/>
                <w:highlight w:val="lightGray"/>
              </w:rPr>
              <w:t>желтый</w:t>
            </w:r>
            <w:r w:rsidRPr="00DC24C4">
              <w:rPr>
                <w:rFonts w:ascii="Times New Roman" w:hAnsi="Times New Roman" w:cs="Times New Roman"/>
                <w:color w:val="000000"/>
              </w:rPr>
              <w:t>, размер не менее 700*1100 мм плотные.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Должны быть изготовлены  пакеты из однослойной пленки полиэтилена высокого давления.</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3000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13</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Игла-Бабочка 21G</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Игла-бабочка с </w:t>
            </w:r>
            <w:proofErr w:type="spellStart"/>
            <w:r w:rsidRPr="00DC24C4">
              <w:rPr>
                <w:rFonts w:ascii="Times New Roman" w:hAnsi="Times New Roman" w:cs="Times New Roman"/>
                <w:color w:val="000000"/>
              </w:rPr>
              <w:t>инфузионным</w:t>
            </w:r>
            <w:proofErr w:type="spellEnd"/>
            <w:r w:rsidRPr="00DC24C4">
              <w:rPr>
                <w:rFonts w:ascii="Times New Roman" w:hAnsi="Times New Roman" w:cs="Times New Roman"/>
                <w:color w:val="000000"/>
              </w:rPr>
              <w:t xml:space="preserve"> удлинителем. Назначение: проведение </w:t>
            </w:r>
            <w:proofErr w:type="gramStart"/>
            <w:r w:rsidRPr="00DC24C4">
              <w:rPr>
                <w:rFonts w:ascii="Times New Roman" w:hAnsi="Times New Roman" w:cs="Times New Roman"/>
                <w:color w:val="000000"/>
              </w:rPr>
              <w:t>кратковременной</w:t>
            </w:r>
            <w:proofErr w:type="gramEnd"/>
            <w:r w:rsidRPr="00DC24C4">
              <w:rPr>
                <w:rFonts w:ascii="Times New Roman" w:hAnsi="Times New Roman" w:cs="Times New Roman"/>
                <w:color w:val="000000"/>
              </w:rPr>
              <w:t xml:space="preserve"> </w:t>
            </w:r>
            <w:proofErr w:type="spellStart"/>
            <w:r w:rsidRPr="00DC24C4">
              <w:rPr>
                <w:rFonts w:ascii="Times New Roman" w:hAnsi="Times New Roman" w:cs="Times New Roman"/>
                <w:color w:val="000000"/>
              </w:rPr>
              <w:t>инфузии</w:t>
            </w:r>
            <w:proofErr w:type="spellEnd"/>
            <w:r w:rsidRPr="00DC24C4">
              <w:rPr>
                <w:rFonts w:ascii="Times New Roman" w:hAnsi="Times New Roman" w:cs="Times New Roman"/>
                <w:color w:val="000000"/>
              </w:rPr>
              <w:t xml:space="preserve">. Цветовая кодировка, </w:t>
            </w:r>
            <w:proofErr w:type="gramStart"/>
            <w:r w:rsidRPr="00DC24C4">
              <w:rPr>
                <w:rFonts w:ascii="Times New Roman" w:hAnsi="Times New Roman" w:cs="Times New Roman"/>
                <w:color w:val="000000"/>
              </w:rPr>
              <w:t>винтовой</w:t>
            </w:r>
            <w:proofErr w:type="gramEnd"/>
            <w:r w:rsidRPr="00DC24C4">
              <w:rPr>
                <w:rFonts w:ascii="Times New Roman" w:hAnsi="Times New Roman" w:cs="Times New Roman"/>
                <w:color w:val="000000"/>
              </w:rPr>
              <w:t xml:space="preserve"> </w:t>
            </w:r>
            <w:proofErr w:type="spellStart"/>
            <w:r w:rsidRPr="00DC24C4">
              <w:rPr>
                <w:rFonts w:ascii="Times New Roman" w:hAnsi="Times New Roman" w:cs="Times New Roman"/>
                <w:color w:val="000000"/>
              </w:rPr>
              <w:t>коннектор</w:t>
            </w:r>
            <w:proofErr w:type="spellEnd"/>
            <w:r w:rsidRPr="00DC24C4">
              <w:rPr>
                <w:rFonts w:ascii="Times New Roman" w:hAnsi="Times New Roman" w:cs="Times New Roman"/>
                <w:color w:val="000000"/>
              </w:rPr>
              <w:t xml:space="preserve">. Материал иглы: Хирургическая нержавеющая сталь. Размер 21G.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300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14</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перчатки смотровые не стерильные размер S</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Перчатки смотровые не стерильные размер  S для проведения медицинских исследований, диагностических и терапевтических процедур. Универсальной формы, длиной не менее 240 мм.</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пар</w:t>
            </w:r>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1400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15</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перчатки смотровые не стерильные размер М</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Перчатки смотровые не стерильные размер М для проведения медицинских исследований, диагностических и терапевтических процедур. Универсальной формы, длиной не менее 240 мм.</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пар</w:t>
            </w:r>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200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16</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перчатки   стерильные  размер 8</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перчатки   стерильные  размер 8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пар</w:t>
            </w:r>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200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17</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перчатки повышенной прочности</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перчатки для проведения медицинских исследований, диагностических и терапевтических процедур повышенной прочности, не стерильные, размер М.</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пар</w:t>
            </w:r>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200</w:t>
            </w:r>
          </w:p>
        </w:tc>
      </w:tr>
      <w:tr w:rsidR="00DC24C4" w:rsidRPr="00DC24C4" w:rsidTr="00511B73">
        <w:trPr>
          <w:trHeight w:val="1289"/>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18</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rPr>
            </w:pPr>
            <w:proofErr w:type="spellStart"/>
            <w:r w:rsidRPr="00DC24C4">
              <w:rPr>
                <w:rFonts w:ascii="Times New Roman" w:hAnsi="Times New Roman" w:cs="Times New Roman"/>
              </w:rPr>
              <w:t>Тсет-полоски</w:t>
            </w:r>
            <w:proofErr w:type="spellEnd"/>
            <w:r w:rsidRPr="00DC24C4">
              <w:rPr>
                <w:rFonts w:ascii="Times New Roman" w:hAnsi="Times New Roman" w:cs="Times New Roman"/>
              </w:rPr>
              <w:t xml:space="preserve"> для </w:t>
            </w:r>
            <w:proofErr w:type="spellStart"/>
            <w:r w:rsidRPr="00DC24C4">
              <w:rPr>
                <w:rFonts w:ascii="Times New Roman" w:hAnsi="Times New Roman" w:cs="Times New Roman"/>
              </w:rPr>
              <w:t>глюкометра</w:t>
            </w:r>
            <w:proofErr w:type="spellEnd"/>
            <w:r w:rsidRPr="00DC24C4">
              <w:rPr>
                <w:rFonts w:ascii="Times New Roman" w:hAnsi="Times New Roman" w:cs="Times New Roman"/>
              </w:rPr>
              <w:t xml:space="preserve">  </w:t>
            </w:r>
            <w:r w:rsidRPr="00DC24C4">
              <w:rPr>
                <w:rFonts w:ascii="Times New Roman" w:hAnsi="Times New Roman" w:cs="Times New Roman"/>
                <w:lang w:val="en-US"/>
              </w:rPr>
              <w:t>One</w:t>
            </w:r>
            <w:r w:rsidRPr="00DC24C4">
              <w:rPr>
                <w:rFonts w:ascii="Times New Roman" w:hAnsi="Times New Roman" w:cs="Times New Roman"/>
              </w:rPr>
              <w:t xml:space="preserve"> </w:t>
            </w:r>
            <w:r w:rsidRPr="00DC24C4">
              <w:rPr>
                <w:rFonts w:ascii="Times New Roman" w:hAnsi="Times New Roman" w:cs="Times New Roman"/>
                <w:lang w:val="en-US"/>
              </w:rPr>
              <w:t>touch</w:t>
            </w:r>
            <w:r w:rsidRPr="00DC24C4">
              <w:rPr>
                <w:rFonts w:ascii="Times New Roman" w:hAnsi="Times New Roman" w:cs="Times New Roman"/>
              </w:rPr>
              <w:t xml:space="preserve"> </w:t>
            </w:r>
            <w:proofErr w:type="spellStart"/>
            <w:r w:rsidRPr="00DC24C4">
              <w:rPr>
                <w:rFonts w:ascii="Times New Roman" w:hAnsi="Times New Roman" w:cs="Times New Roman"/>
                <w:lang w:val="en-US"/>
              </w:rPr>
              <w:t>selest</w:t>
            </w:r>
            <w:proofErr w:type="spellEnd"/>
            <w:r w:rsidRPr="00DC24C4">
              <w:rPr>
                <w:rFonts w:ascii="Times New Roman" w:hAnsi="Times New Roman" w:cs="Times New Roman"/>
              </w:rPr>
              <w:t>*</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rPr>
            </w:pPr>
            <w:proofErr w:type="spellStart"/>
            <w:proofErr w:type="gramStart"/>
            <w:r w:rsidRPr="00DC24C4">
              <w:rPr>
                <w:rFonts w:ascii="Times New Roman" w:hAnsi="Times New Roman" w:cs="Times New Roman"/>
                <w:shd w:val="clear" w:color="auto" w:fill="FFFFFF"/>
              </w:rPr>
              <w:t>Тест-полоски</w:t>
            </w:r>
            <w:proofErr w:type="spellEnd"/>
            <w:proofErr w:type="gramEnd"/>
            <w:r w:rsidRPr="00DC24C4">
              <w:rPr>
                <w:rFonts w:ascii="Times New Roman" w:hAnsi="Times New Roman" w:cs="Times New Roman"/>
                <w:shd w:val="clear" w:color="auto" w:fill="FFFFFF"/>
              </w:rPr>
              <w:t xml:space="preserve"> </w:t>
            </w:r>
            <w:proofErr w:type="spellStart"/>
            <w:r w:rsidRPr="00DC24C4">
              <w:rPr>
                <w:rFonts w:ascii="Times New Roman" w:hAnsi="Times New Roman" w:cs="Times New Roman"/>
                <w:shd w:val="clear" w:color="auto" w:fill="FFFFFF"/>
              </w:rPr>
              <w:t>OneTouch</w:t>
            </w:r>
            <w:proofErr w:type="spellEnd"/>
            <w:r w:rsidRPr="00DC24C4">
              <w:rPr>
                <w:rFonts w:ascii="Times New Roman" w:hAnsi="Times New Roman" w:cs="Times New Roman"/>
                <w:shd w:val="clear" w:color="auto" w:fill="FFFFFF"/>
              </w:rPr>
              <w:t> </w:t>
            </w:r>
            <w:proofErr w:type="spellStart"/>
            <w:r w:rsidRPr="00DC24C4">
              <w:rPr>
                <w:rFonts w:ascii="Times New Roman" w:hAnsi="Times New Roman" w:cs="Times New Roman"/>
                <w:shd w:val="clear" w:color="auto" w:fill="FFFFFF"/>
              </w:rPr>
              <w:t>Select</w:t>
            </w:r>
            <w:proofErr w:type="spellEnd"/>
            <w:r w:rsidRPr="00DC24C4">
              <w:rPr>
                <w:rFonts w:ascii="Times New Roman" w:hAnsi="Times New Roman" w:cs="Times New Roman"/>
                <w:shd w:val="clear" w:color="auto" w:fill="FFFFFF"/>
                <w:vertAlign w:val="superscript"/>
              </w:rPr>
              <w:t xml:space="preserve"> </w:t>
            </w:r>
            <w:r w:rsidRPr="00DC24C4">
              <w:rPr>
                <w:rStyle w:val="apple-converted-space"/>
                <w:rFonts w:ascii="Times New Roman" w:hAnsi="Times New Roman" w:cs="Times New Roman"/>
                <w:shd w:val="clear" w:color="auto" w:fill="FFFFFF"/>
              </w:rPr>
              <w:t> </w:t>
            </w:r>
            <w:r w:rsidRPr="00DC24C4">
              <w:rPr>
                <w:rFonts w:ascii="Times New Roman" w:hAnsi="Times New Roman" w:cs="Times New Roman"/>
                <w:shd w:val="clear" w:color="auto" w:fill="FFFFFF"/>
              </w:rPr>
              <w:t xml:space="preserve">для использования в </w:t>
            </w:r>
            <w:proofErr w:type="spellStart"/>
            <w:r w:rsidRPr="00DC24C4">
              <w:rPr>
                <w:rFonts w:ascii="Times New Roman" w:hAnsi="Times New Roman" w:cs="Times New Roman"/>
                <w:shd w:val="clear" w:color="auto" w:fill="FFFFFF"/>
              </w:rPr>
              <w:t>глюкометре</w:t>
            </w:r>
            <w:proofErr w:type="spellEnd"/>
            <w:r w:rsidRPr="00DC24C4">
              <w:rPr>
                <w:rFonts w:ascii="Times New Roman" w:hAnsi="Times New Roman" w:cs="Times New Roman"/>
                <w:shd w:val="clear" w:color="auto" w:fill="FFFFFF"/>
              </w:rPr>
              <w:t xml:space="preserve"> </w:t>
            </w:r>
            <w:proofErr w:type="spellStart"/>
            <w:r w:rsidRPr="00DC24C4">
              <w:rPr>
                <w:rFonts w:ascii="Times New Roman" w:hAnsi="Times New Roman" w:cs="Times New Roman"/>
                <w:shd w:val="clear" w:color="auto" w:fill="FFFFFF"/>
              </w:rPr>
              <w:t>OneTouch</w:t>
            </w:r>
            <w:proofErr w:type="spellEnd"/>
            <w:r w:rsidRPr="00DC24C4">
              <w:rPr>
                <w:rFonts w:ascii="Times New Roman" w:hAnsi="Times New Roman" w:cs="Times New Roman"/>
                <w:shd w:val="clear" w:color="auto" w:fill="FFFFFF"/>
              </w:rPr>
              <w:t> </w:t>
            </w:r>
            <w:proofErr w:type="spellStart"/>
            <w:r w:rsidRPr="00DC24C4">
              <w:rPr>
                <w:rFonts w:ascii="Times New Roman" w:hAnsi="Times New Roman" w:cs="Times New Roman"/>
                <w:shd w:val="clear" w:color="auto" w:fill="FFFFFF"/>
              </w:rPr>
              <w:t>Select</w:t>
            </w:r>
            <w:proofErr w:type="spellEnd"/>
            <w:r w:rsidRPr="00DC24C4">
              <w:rPr>
                <w:rFonts w:ascii="Times New Roman" w:hAnsi="Times New Roman" w:cs="Times New Roman"/>
                <w:shd w:val="clear" w:color="auto" w:fill="FFFFFF"/>
              </w:rPr>
              <w:t>* для количественного измерения глюкозы в капиллярной цельной крови. В упаковке не менее 50 шт.</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r w:rsidRPr="00DC24C4">
              <w:rPr>
                <w:rFonts w:ascii="Times New Roman" w:hAnsi="Times New Roman" w:cs="Times New Roman"/>
                <w:color w:val="000000"/>
              </w:rPr>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2</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19</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color w:val="000000"/>
                <w:sz w:val="20"/>
                <w:szCs w:val="20"/>
              </w:rPr>
            </w:pPr>
            <w:r w:rsidRPr="00DC24C4">
              <w:rPr>
                <w:color w:val="000000"/>
                <w:sz w:val="20"/>
                <w:szCs w:val="20"/>
              </w:rPr>
              <w:t xml:space="preserve">Тест для определения инфаркта </w:t>
            </w:r>
            <w:r w:rsidRPr="00DC24C4">
              <w:rPr>
                <w:color w:val="000000"/>
                <w:sz w:val="20"/>
                <w:szCs w:val="20"/>
              </w:rPr>
              <w:lastRenderedPageBreak/>
              <w:t>миокарда</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lastRenderedPageBreak/>
              <w:t xml:space="preserve">Тест для </w:t>
            </w:r>
            <w:proofErr w:type="spellStart"/>
            <w:r w:rsidRPr="00DC24C4">
              <w:rPr>
                <w:rFonts w:ascii="Times New Roman" w:hAnsi="Times New Roman" w:cs="Times New Roman"/>
                <w:color w:val="000000"/>
              </w:rPr>
              <w:t>иммунохроматографического</w:t>
            </w:r>
            <w:proofErr w:type="spellEnd"/>
            <w:r w:rsidRPr="00DC24C4">
              <w:rPr>
                <w:rFonts w:ascii="Times New Roman" w:hAnsi="Times New Roman" w:cs="Times New Roman"/>
                <w:color w:val="000000"/>
              </w:rPr>
              <w:t xml:space="preserve"> быстрого определения </w:t>
            </w:r>
            <w:proofErr w:type="spellStart"/>
            <w:r w:rsidRPr="00DC24C4">
              <w:rPr>
                <w:rFonts w:ascii="Times New Roman" w:hAnsi="Times New Roman" w:cs="Times New Roman"/>
                <w:color w:val="000000"/>
              </w:rPr>
              <w:t>Тропонина</w:t>
            </w:r>
            <w:proofErr w:type="spellEnd"/>
            <w:r w:rsidRPr="00DC24C4">
              <w:rPr>
                <w:rFonts w:ascii="Times New Roman" w:hAnsi="Times New Roman" w:cs="Times New Roman"/>
                <w:color w:val="000000"/>
              </w:rPr>
              <w:t xml:space="preserve"> I (</w:t>
            </w:r>
            <w:proofErr w:type="spellStart"/>
            <w:r w:rsidRPr="00DC24C4">
              <w:rPr>
                <w:rFonts w:ascii="Times New Roman" w:hAnsi="Times New Roman" w:cs="Times New Roman"/>
                <w:color w:val="000000"/>
              </w:rPr>
              <w:t>cTnl</w:t>
            </w:r>
            <w:proofErr w:type="spellEnd"/>
            <w:r w:rsidRPr="00DC24C4">
              <w:rPr>
                <w:rFonts w:ascii="Times New Roman" w:hAnsi="Times New Roman" w:cs="Times New Roman"/>
                <w:color w:val="000000"/>
              </w:rPr>
              <w:t xml:space="preserve">) в сыворотке, </w:t>
            </w:r>
            <w:r w:rsidRPr="00DC24C4">
              <w:rPr>
                <w:rFonts w:ascii="Times New Roman" w:hAnsi="Times New Roman" w:cs="Times New Roman"/>
                <w:color w:val="000000"/>
              </w:rPr>
              <w:lastRenderedPageBreak/>
              <w:t>плазме или целой крови человека как помощь в диагнозе острого инфаркта миокарда. В упаковке не менее  10 штук.</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r w:rsidRPr="00DC24C4">
              <w:rPr>
                <w:rFonts w:ascii="Times New Roman" w:hAnsi="Times New Roman" w:cs="Times New Roman"/>
                <w:color w:val="000000"/>
              </w:rPr>
              <w:lastRenderedPageBreak/>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1</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20</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rPr>
            </w:pPr>
            <w:r w:rsidRPr="00DC24C4">
              <w:rPr>
                <w:rFonts w:ascii="Times New Roman" w:hAnsi="Times New Roman" w:cs="Times New Roman"/>
              </w:rPr>
              <w:t>подгузники для взрослых М</w:t>
            </w:r>
          </w:p>
        </w:tc>
        <w:tc>
          <w:tcPr>
            <w:tcW w:w="4678" w:type="dxa"/>
            <w:tcBorders>
              <w:top w:val="single" w:sz="4" w:space="0" w:color="000000"/>
              <w:left w:val="single" w:sz="4" w:space="0" w:color="000000"/>
              <w:bottom w:val="single" w:sz="4" w:space="0" w:color="000000"/>
              <w:right w:val="single" w:sz="4" w:space="0" w:color="000000"/>
            </w:tcBorders>
            <w:vAlign w:val="center"/>
          </w:tcPr>
          <w:p w:rsidR="00511B73" w:rsidRDefault="00DC24C4" w:rsidP="00511B73">
            <w:pPr>
              <w:pStyle w:val="aff8"/>
              <w:ind w:firstLine="0"/>
              <w:rPr>
                <w:rFonts w:ascii="Times New Roman" w:hAnsi="Times New Roman" w:cs="Times New Roman"/>
              </w:rPr>
            </w:pPr>
            <w:r w:rsidRPr="00DC24C4">
              <w:rPr>
                <w:rFonts w:ascii="Times New Roman" w:hAnsi="Times New Roman" w:cs="Times New Roman"/>
              </w:rPr>
              <w:t xml:space="preserve">подгузники для взрослых М </w:t>
            </w:r>
          </w:p>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color w:val="000000"/>
              </w:rPr>
              <w:t xml:space="preserve">В упаковке не менее  </w:t>
            </w:r>
            <w:r w:rsidRPr="00DC24C4">
              <w:rPr>
                <w:rFonts w:ascii="Times New Roman" w:hAnsi="Times New Roman" w:cs="Times New Roman"/>
              </w:rPr>
              <w:t>30 штук</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rPr>
            </w:pPr>
            <w:proofErr w:type="spellStart"/>
            <w:r w:rsidRPr="00DC24C4">
              <w:rPr>
                <w:rFonts w:ascii="Times New Roman" w:hAnsi="Times New Roman" w:cs="Times New Roman"/>
              </w:rPr>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5</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21</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rPr>
            </w:pPr>
            <w:r w:rsidRPr="00DC24C4">
              <w:rPr>
                <w:rFonts w:ascii="Times New Roman" w:hAnsi="Times New Roman" w:cs="Times New Roman"/>
              </w:rPr>
              <w:t>подгузники для взрослых L</w:t>
            </w:r>
          </w:p>
        </w:tc>
        <w:tc>
          <w:tcPr>
            <w:tcW w:w="4678" w:type="dxa"/>
            <w:tcBorders>
              <w:top w:val="single" w:sz="4" w:space="0" w:color="000000"/>
              <w:left w:val="single" w:sz="4" w:space="0" w:color="000000"/>
              <w:bottom w:val="single" w:sz="4" w:space="0" w:color="000000"/>
              <w:right w:val="single" w:sz="4" w:space="0" w:color="000000"/>
            </w:tcBorders>
            <w:vAlign w:val="center"/>
          </w:tcPr>
          <w:p w:rsidR="00511B73" w:rsidRDefault="00511B73" w:rsidP="00511B73">
            <w:pPr>
              <w:pStyle w:val="aff8"/>
              <w:ind w:firstLine="0"/>
              <w:rPr>
                <w:rFonts w:ascii="Times New Roman" w:hAnsi="Times New Roman" w:cs="Times New Roman"/>
              </w:rPr>
            </w:pPr>
            <w:r>
              <w:rPr>
                <w:rFonts w:ascii="Times New Roman" w:hAnsi="Times New Roman" w:cs="Times New Roman"/>
              </w:rPr>
              <w:t>подгузники для взрослых L</w:t>
            </w:r>
            <w:r w:rsidR="00DC24C4" w:rsidRPr="00DC24C4">
              <w:rPr>
                <w:rFonts w:ascii="Times New Roman" w:hAnsi="Times New Roman" w:cs="Times New Roman"/>
              </w:rPr>
              <w:t xml:space="preserve"> </w:t>
            </w:r>
          </w:p>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В упаковке не менее 30 штук</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rPr>
            </w:pPr>
            <w:proofErr w:type="spellStart"/>
            <w:r w:rsidRPr="00DC24C4">
              <w:rPr>
                <w:rFonts w:ascii="Times New Roman" w:hAnsi="Times New Roman" w:cs="Times New Roman"/>
              </w:rPr>
              <w:t>уп</w:t>
            </w:r>
            <w:proofErr w:type="spell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5</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22</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color w:val="000000"/>
                <w:sz w:val="20"/>
                <w:szCs w:val="20"/>
              </w:rPr>
            </w:pPr>
            <w:r w:rsidRPr="00DC24C4">
              <w:rPr>
                <w:color w:val="000000"/>
                <w:sz w:val="20"/>
                <w:szCs w:val="20"/>
              </w:rPr>
              <w:t xml:space="preserve">Сетевой адаптер для тонометра   </w:t>
            </w:r>
            <w:proofErr w:type="spellStart"/>
            <w:r w:rsidRPr="00DC24C4">
              <w:rPr>
                <w:color w:val="000000"/>
                <w:sz w:val="20"/>
                <w:szCs w:val="20"/>
              </w:rPr>
              <w:t>Omron</w:t>
            </w:r>
            <w:proofErr w:type="spellEnd"/>
            <w:r w:rsidRPr="00DC24C4">
              <w:rPr>
                <w:color w:val="000000"/>
                <w:sz w:val="20"/>
                <w:szCs w:val="20"/>
              </w:rPr>
              <w:t>*</w:t>
            </w:r>
          </w:p>
        </w:tc>
        <w:tc>
          <w:tcPr>
            <w:tcW w:w="4678" w:type="dxa"/>
            <w:tcBorders>
              <w:top w:val="single" w:sz="4" w:space="0" w:color="000000"/>
              <w:left w:val="single" w:sz="4" w:space="0" w:color="000000"/>
              <w:bottom w:val="single" w:sz="4" w:space="0" w:color="000000"/>
              <w:right w:val="single" w:sz="4" w:space="0" w:color="000000"/>
            </w:tcBorders>
            <w:vAlign w:val="center"/>
          </w:tcPr>
          <w:p w:rsidR="00DC24C4" w:rsidRPr="00DC24C4" w:rsidRDefault="00DC24C4" w:rsidP="00511B73">
            <w:pPr>
              <w:pStyle w:val="aff8"/>
              <w:ind w:firstLine="0"/>
              <w:rPr>
                <w:rFonts w:ascii="Times New Roman" w:hAnsi="Times New Roman" w:cs="Times New Roman"/>
              </w:rPr>
            </w:pPr>
            <w:r w:rsidRPr="00DC24C4">
              <w:rPr>
                <w:rFonts w:ascii="Times New Roman" w:hAnsi="Times New Roman" w:cs="Times New Roman"/>
              </w:rPr>
              <w:t xml:space="preserve">Адаптер для тонометра </w:t>
            </w:r>
            <w:proofErr w:type="spellStart"/>
            <w:r w:rsidRPr="00DC24C4">
              <w:rPr>
                <w:rFonts w:ascii="Times New Roman" w:hAnsi="Times New Roman" w:cs="Times New Roman"/>
              </w:rPr>
              <w:t>Omron</w:t>
            </w:r>
            <w:proofErr w:type="spellEnd"/>
            <w:r w:rsidRPr="00DC24C4">
              <w:rPr>
                <w:rFonts w:ascii="Times New Roman" w:hAnsi="Times New Roman" w:cs="Times New Roman"/>
              </w:rPr>
              <w:t xml:space="preserve">* - сетевой, оригинальный, универсальный.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rPr>
            </w:pPr>
            <w:proofErr w:type="spellStart"/>
            <w:proofErr w:type="gramStart"/>
            <w:r w:rsidRPr="00DC24C4">
              <w:rPr>
                <w:rFonts w:ascii="Times New Roman" w:hAnsi="Times New Roman" w:cs="Times New Roman"/>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3</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23</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left"/>
              <w:rPr>
                <w:rFonts w:ascii="Times New Roman" w:hAnsi="Times New Roman" w:cs="Times New Roman"/>
                <w:color w:val="000000"/>
              </w:rPr>
            </w:pPr>
            <w:r w:rsidRPr="00DC24C4">
              <w:rPr>
                <w:rFonts w:ascii="Times New Roman" w:hAnsi="Times New Roman" w:cs="Times New Roman"/>
                <w:color w:val="000000"/>
              </w:rPr>
              <w:t>Мундштук  картонный одноразовый</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Мундштук картонный одноразовый для </w:t>
            </w:r>
            <w:proofErr w:type="spellStart"/>
            <w:r w:rsidRPr="00DC24C4">
              <w:rPr>
                <w:rFonts w:ascii="Times New Roman" w:hAnsi="Times New Roman" w:cs="Times New Roman"/>
                <w:color w:val="000000"/>
              </w:rPr>
              <w:t>алкотестера</w:t>
            </w:r>
            <w:proofErr w:type="spellEnd"/>
            <w:r w:rsidRPr="00DC24C4">
              <w:rPr>
                <w:rFonts w:ascii="Times New Roman" w:hAnsi="Times New Roman" w:cs="Times New Roman"/>
                <w:color w:val="000000"/>
              </w:rPr>
              <w:t xml:space="preserve"> </w:t>
            </w:r>
            <w:proofErr w:type="spellStart"/>
            <w:r w:rsidRPr="00DC24C4">
              <w:rPr>
                <w:rFonts w:ascii="Times New Roman" w:hAnsi="Times New Roman" w:cs="Times New Roman"/>
                <w:color w:val="000000"/>
                <w:lang w:val="en-US"/>
              </w:rPr>
              <w:t>Drager</w:t>
            </w:r>
            <w:proofErr w:type="spellEnd"/>
            <w:r w:rsidRPr="00DC24C4">
              <w:rPr>
                <w:rFonts w:ascii="Times New Roman" w:hAnsi="Times New Roman" w:cs="Times New Roman"/>
                <w:color w:val="000000"/>
              </w:rPr>
              <w:t xml:space="preserve"> </w:t>
            </w:r>
            <w:proofErr w:type="spellStart"/>
            <w:r w:rsidRPr="00DC24C4">
              <w:rPr>
                <w:rFonts w:ascii="Times New Roman" w:hAnsi="Times New Roman" w:cs="Times New Roman"/>
                <w:color w:val="000000"/>
                <w:lang w:val="en-US"/>
              </w:rPr>
              <w:t>Alkotest</w:t>
            </w:r>
            <w:proofErr w:type="spellEnd"/>
            <w:r w:rsidRPr="00DC24C4">
              <w:rPr>
                <w:rFonts w:ascii="Times New Roman" w:hAnsi="Times New Roman" w:cs="Times New Roman"/>
                <w:color w:val="000000"/>
              </w:rPr>
              <w:t xml:space="preserve"> 6810* . Предназначение: для взятия пробы выдыхаемого из легких воздуха на наличие алкоголя в организме человека.</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B1FF8" w:rsidP="00E400F1">
            <w:pPr>
              <w:pStyle w:val="aff8"/>
              <w:ind w:firstLine="0"/>
              <w:rPr>
                <w:rFonts w:ascii="Times New Roman" w:hAnsi="Times New Roman" w:cs="Times New Roman"/>
                <w:color w:val="000000"/>
              </w:rPr>
            </w:pPr>
            <w:r>
              <w:rPr>
                <w:rFonts w:ascii="Times New Roman" w:hAnsi="Times New Roman" w:cs="Times New Roman"/>
                <w:color w:val="000000"/>
              </w:rPr>
              <w:t>500</w:t>
            </w:r>
          </w:p>
        </w:tc>
      </w:tr>
      <w:tr w:rsidR="00DC24C4" w:rsidRPr="00DC24C4" w:rsidTr="00511B73">
        <w:trPr>
          <w:trHeight w:val="70"/>
        </w:trPr>
        <w:tc>
          <w:tcPr>
            <w:tcW w:w="993" w:type="dxa"/>
            <w:tcBorders>
              <w:top w:val="single" w:sz="4" w:space="0" w:color="000000"/>
              <w:left w:val="single" w:sz="4" w:space="0" w:color="000000"/>
              <w:bottom w:val="single" w:sz="4" w:space="0" w:color="000000"/>
            </w:tcBorders>
          </w:tcPr>
          <w:p w:rsidR="00DC24C4" w:rsidRPr="00DC24C4" w:rsidRDefault="00DC24C4" w:rsidP="00511B73">
            <w:pPr>
              <w:pStyle w:val="aff8"/>
              <w:ind w:firstLine="0"/>
              <w:jc w:val="center"/>
              <w:rPr>
                <w:rFonts w:ascii="Times New Roman" w:hAnsi="Times New Roman" w:cs="Times New Roman"/>
              </w:rPr>
            </w:pPr>
          </w:p>
          <w:p w:rsidR="00DC24C4" w:rsidRPr="00DC24C4" w:rsidRDefault="00DC24C4" w:rsidP="00511B73">
            <w:pPr>
              <w:pStyle w:val="aff8"/>
              <w:ind w:firstLine="0"/>
              <w:jc w:val="center"/>
              <w:rPr>
                <w:rFonts w:ascii="Times New Roman" w:hAnsi="Times New Roman" w:cs="Times New Roman"/>
              </w:rPr>
            </w:pPr>
            <w:r w:rsidRPr="00DC24C4">
              <w:rPr>
                <w:rFonts w:ascii="Times New Roman" w:hAnsi="Times New Roman" w:cs="Times New Roman"/>
              </w:rPr>
              <w:t>24</w:t>
            </w:r>
          </w:p>
        </w:tc>
        <w:tc>
          <w:tcPr>
            <w:tcW w:w="3119" w:type="dxa"/>
            <w:tcBorders>
              <w:top w:val="single" w:sz="4" w:space="0" w:color="000000"/>
              <w:left w:val="single" w:sz="4" w:space="0" w:color="000000"/>
              <w:bottom w:val="single" w:sz="4" w:space="0" w:color="000000"/>
            </w:tcBorders>
          </w:tcPr>
          <w:p w:rsidR="00DC24C4" w:rsidRPr="00DC24C4" w:rsidRDefault="00DC24C4" w:rsidP="00511B73">
            <w:pPr>
              <w:ind w:firstLine="0"/>
              <w:jc w:val="left"/>
              <w:rPr>
                <w:sz w:val="20"/>
                <w:szCs w:val="20"/>
              </w:rPr>
            </w:pPr>
            <w:r w:rsidRPr="00DC24C4">
              <w:rPr>
                <w:sz w:val="20"/>
                <w:szCs w:val="20"/>
              </w:rPr>
              <w:t xml:space="preserve">Универсальная манжета </w:t>
            </w:r>
            <w:r w:rsidRPr="00DC24C4">
              <w:rPr>
                <w:color w:val="000000"/>
                <w:sz w:val="20"/>
                <w:szCs w:val="20"/>
              </w:rPr>
              <w:t xml:space="preserve">для тонометра   </w:t>
            </w:r>
            <w:proofErr w:type="spellStart"/>
            <w:r w:rsidRPr="00DC24C4">
              <w:rPr>
                <w:color w:val="000000"/>
                <w:sz w:val="20"/>
                <w:szCs w:val="20"/>
              </w:rPr>
              <w:t>Omron</w:t>
            </w:r>
            <w:proofErr w:type="spellEnd"/>
            <w:r w:rsidRPr="00DC24C4">
              <w:rPr>
                <w:color w:val="000000"/>
                <w:sz w:val="20"/>
                <w:szCs w:val="20"/>
              </w:rPr>
              <w:t>*</w:t>
            </w:r>
          </w:p>
        </w:tc>
        <w:tc>
          <w:tcPr>
            <w:tcW w:w="4678" w:type="dxa"/>
            <w:tcBorders>
              <w:top w:val="single" w:sz="4" w:space="0" w:color="000000"/>
              <w:left w:val="single" w:sz="4" w:space="0" w:color="000000"/>
              <w:bottom w:val="single" w:sz="4" w:space="0" w:color="000000"/>
              <w:right w:val="single" w:sz="4" w:space="0" w:color="000000"/>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 xml:space="preserve">Манжета универсальная для тонометра   </w:t>
            </w:r>
            <w:proofErr w:type="spellStart"/>
            <w:r w:rsidRPr="00DC24C4">
              <w:rPr>
                <w:rFonts w:ascii="Times New Roman" w:hAnsi="Times New Roman" w:cs="Times New Roman"/>
                <w:color w:val="000000"/>
              </w:rPr>
              <w:t>Omron</w:t>
            </w:r>
            <w:proofErr w:type="spellEnd"/>
            <w:r w:rsidRPr="00DC24C4">
              <w:rPr>
                <w:rFonts w:ascii="Times New Roman" w:hAnsi="Times New Roman" w:cs="Times New Roman"/>
                <w:color w:val="000000"/>
              </w:rPr>
              <w:t xml:space="preserve">* предназначена для пользователей с окружностью руки от 22 до 42 см. </w:t>
            </w:r>
          </w:p>
        </w:tc>
        <w:tc>
          <w:tcPr>
            <w:tcW w:w="993"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proofErr w:type="spellStart"/>
            <w:proofErr w:type="gramStart"/>
            <w:r w:rsidRPr="00DC24C4">
              <w:rPr>
                <w:rFonts w:ascii="Times New Roman" w:hAnsi="Times New Roman" w:cs="Times New Roman"/>
                <w:color w:val="000000"/>
              </w:rPr>
              <w:t>шт</w:t>
            </w:r>
            <w:proofErr w:type="spellEnd"/>
            <w:proofErr w:type="gramEnd"/>
          </w:p>
        </w:tc>
        <w:tc>
          <w:tcPr>
            <w:tcW w:w="991" w:type="dxa"/>
            <w:tcBorders>
              <w:top w:val="single" w:sz="4" w:space="0" w:color="000000"/>
              <w:left w:val="single" w:sz="4" w:space="0" w:color="000000"/>
              <w:bottom w:val="single" w:sz="4" w:space="0" w:color="000000"/>
              <w:right w:val="single" w:sz="4" w:space="0" w:color="auto"/>
            </w:tcBorders>
            <w:vAlign w:val="bottom"/>
          </w:tcPr>
          <w:p w:rsidR="00DC24C4" w:rsidRPr="00DC24C4" w:rsidRDefault="00DC24C4" w:rsidP="00511B73">
            <w:pPr>
              <w:pStyle w:val="aff8"/>
              <w:ind w:firstLine="0"/>
              <w:rPr>
                <w:rFonts w:ascii="Times New Roman" w:hAnsi="Times New Roman" w:cs="Times New Roman"/>
                <w:color w:val="000000"/>
              </w:rPr>
            </w:pPr>
            <w:r w:rsidRPr="00DC24C4">
              <w:rPr>
                <w:rFonts w:ascii="Times New Roman" w:hAnsi="Times New Roman" w:cs="Times New Roman"/>
                <w:color w:val="000000"/>
              </w:rPr>
              <w:t>4</w:t>
            </w:r>
          </w:p>
        </w:tc>
      </w:tr>
    </w:tbl>
    <w:p w:rsidR="00DC24C4" w:rsidRPr="00511B73" w:rsidRDefault="00DC24C4" w:rsidP="00DC24C4">
      <w:pPr>
        <w:pStyle w:val="aff8"/>
        <w:ind w:left="720" w:firstLine="0"/>
        <w:rPr>
          <w:rFonts w:ascii="Times New Roman" w:hAnsi="Times New Roman" w:cs="Times New Roman"/>
          <w:sz w:val="16"/>
          <w:szCs w:val="16"/>
        </w:rPr>
      </w:pPr>
      <w:r w:rsidRPr="00511B73">
        <w:rPr>
          <w:rFonts w:ascii="Times New Roman" w:hAnsi="Times New Roman" w:cs="Times New Roman"/>
          <w:b/>
          <w:kern w:val="28"/>
          <w:sz w:val="16"/>
          <w:szCs w:val="16"/>
        </w:rPr>
        <w:t>*</w:t>
      </w:r>
      <w:r w:rsidRPr="00511B73">
        <w:rPr>
          <w:rFonts w:ascii="Times New Roman" w:hAnsi="Times New Roman" w:cs="Times New Roman"/>
          <w:sz w:val="16"/>
          <w:szCs w:val="16"/>
        </w:rPr>
        <w:t xml:space="preserve"> - не может сопровождаться словами "или эквивалент", так как необходимо обеспечить взаимодействие  товаров с товарами, используемыми заказчиком. Товар является комплектующим к аппарату. Поставка эквивалентных товаров повлечет за собой дополнительные финансовые, трудовые расходы заказчика, в том числе  невозможностью работы на данном аппарате.</w:t>
      </w:r>
    </w:p>
    <w:p w:rsidR="00DC24C4" w:rsidRDefault="00DC24C4" w:rsidP="00DC24C4">
      <w:pPr>
        <w:pStyle w:val="aff8"/>
        <w:ind w:left="720" w:firstLine="0"/>
        <w:rPr>
          <w:rFonts w:ascii="Times New Roman" w:hAnsi="Times New Roman" w:cs="Times New Roman"/>
        </w:rPr>
      </w:pPr>
    </w:p>
    <w:p w:rsidR="00DC24C4" w:rsidRPr="005A0D6F" w:rsidRDefault="00DC24C4" w:rsidP="00DC24C4">
      <w:pPr>
        <w:pStyle w:val="aff8"/>
        <w:numPr>
          <w:ilvl w:val="0"/>
          <w:numId w:val="4"/>
        </w:numPr>
        <w:rPr>
          <w:rFonts w:ascii="Times New Roman" w:hAnsi="Times New Roman" w:cs="Times New Roman"/>
          <w:b/>
          <w:sz w:val="22"/>
          <w:szCs w:val="22"/>
        </w:rPr>
      </w:pPr>
      <w:r w:rsidRPr="005A0D6F">
        <w:rPr>
          <w:rFonts w:ascii="Times New Roman" w:hAnsi="Times New Roman" w:cs="Times New Roman"/>
          <w:b/>
          <w:sz w:val="22"/>
          <w:szCs w:val="22"/>
        </w:rPr>
        <w:t>Требования к сроку предоставления гарантий качества товара</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Остаточный срок годности </w:t>
      </w:r>
      <w:r>
        <w:rPr>
          <w:rFonts w:ascii="Times New Roman" w:hAnsi="Times New Roman" w:cs="Times New Roman"/>
          <w:sz w:val="22"/>
          <w:szCs w:val="22"/>
        </w:rPr>
        <w:t xml:space="preserve">товара </w:t>
      </w:r>
      <w:r w:rsidRPr="005A0D6F">
        <w:rPr>
          <w:rFonts w:ascii="Times New Roman" w:hAnsi="Times New Roman" w:cs="Times New Roman"/>
          <w:sz w:val="22"/>
          <w:szCs w:val="22"/>
        </w:rPr>
        <w:t xml:space="preserve">должен составлять не менее 70 % </w:t>
      </w:r>
      <w:r w:rsidRPr="005A0D6F">
        <w:rPr>
          <w:rFonts w:ascii="Times New Roman" w:eastAsia="Calibri" w:hAnsi="Times New Roman" w:cs="Times New Roman"/>
          <w:sz w:val="22"/>
          <w:szCs w:val="22"/>
        </w:rPr>
        <w:t>от срока годности, указанного производителем.</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w:t>
      </w:r>
      <w:proofErr w:type="gramStart"/>
      <w:r w:rsidRPr="005A0D6F">
        <w:rPr>
          <w:rFonts w:ascii="Times New Roman" w:hAnsi="Times New Roman" w:cs="Times New Roman"/>
          <w:sz w:val="22"/>
          <w:szCs w:val="22"/>
        </w:rPr>
        <w:t>с даты направления</w:t>
      </w:r>
      <w:proofErr w:type="gramEnd"/>
      <w:r w:rsidRPr="005A0D6F">
        <w:rPr>
          <w:rFonts w:ascii="Times New Roman" w:hAnsi="Times New Roman" w:cs="Times New Roman"/>
          <w:sz w:val="22"/>
          <w:szCs w:val="22"/>
        </w:rPr>
        <w:t xml:space="preserve"> соответствующей претензии.</w:t>
      </w:r>
    </w:p>
    <w:p w:rsidR="00DC24C4" w:rsidRPr="005A0D6F" w:rsidRDefault="00DC24C4" w:rsidP="00DC24C4">
      <w:pPr>
        <w:pStyle w:val="aff8"/>
        <w:numPr>
          <w:ilvl w:val="0"/>
          <w:numId w:val="4"/>
        </w:numPr>
        <w:rPr>
          <w:rFonts w:ascii="Times New Roman" w:hAnsi="Times New Roman" w:cs="Times New Roman"/>
          <w:b/>
          <w:sz w:val="22"/>
          <w:szCs w:val="22"/>
        </w:rPr>
      </w:pPr>
      <w:r w:rsidRPr="005A0D6F">
        <w:rPr>
          <w:rFonts w:ascii="Times New Roman" w:hAnsi="Times New Roman" w:cs="Times New Roman"/>
          <w:b/>
          <w:sz w:val="22"/>
          <w:szCs w:val="22"/>
        </w:rPr>
        <w:t>Условия поставки товара</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Поставщиком по адресу: 670033, Республика Бурятия, </w:t>
      </w:r>
      <w:proofErr w:type="gramStart"/>
      <w:r w:rsidRPr="005A0D6F">
        <w:rPr>
          <w:rFonts w:ascii="Times New Roman" w:hAnsi="Times New Roman" w:cs="Times New Roman"/>
          <w:sz w:val="22"/>
          <w:szCs w:val="22"/>
        </w:rPr>
        <w:t>г</w:t>
      </w:r>
      <w:proofErr w:type="gramEnd"/>
      <w:r w:rsidRPr="005A0D6F">
        <w:rPr>
          <w:rFonts w:ascii="Times New Roman" w:hAnsi="Times New Roman" w:cs="Times New Roman"/>
          <w:sz w:val="22"/>
          <w:szCs w:val="22"/>
        </w:rPr>
        <w:t>. Улан-Удэ, ул. Краснофлотская, 44.</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w:t>
      </w:r>
      <w:r>
        <w:rPr>
          <w:rFonts w:ascii="Times New Roman" w:hAnsi="Times New Roman" w:cs="Times New Roman"/>
          <w:sz w:val="22"/>
          <w:szCs w:val="22"/>
        </w:rPr>
        <w:t>четверг</w:t>
      </w:r>
      <w:r w:rsidRPr="005A0D6F">
        <w:rPr>
          <w:rFonts w:ascii="Times New Roman" w:hAnsi="Times New Roman" w:cs="Times New Roman"/>
          <w:sz w:val="22"/>
          <w:szCs w:val="22"/>
        </w:rPr>
        <w:t xml:space="preserve"> с  8-00 до 15-40 часов.</w:t>
      </w:r>
    </w:p>
    <w:p w:rsidR="00DC24C4" w:rsidRPr="005A0D6F" w:rsidRDefault="00DC24C4" w:rsidP="00DC24C4">
      <w:pPr>
        <w:pStyle w:val="aff8"/>
        <w:ind w:left="720" w:firstLine="0"/>
        <w:rPr>
          <w:rFonts w:ascii="Times New Roman" w:hAnsi="Times New Roman" w:cs="Times New Roman"/>
          <w:sz w:val="22"/>
          <w:szCs w:val="22"/>
        </w:rPr>
      </w:pPr>
      <w:r w:rsidRPr="005A0D6F">
        <w:rPr>
          <w:rFonts w:ascii="Times New Roman" w:hAnsi="Times New Roman" w:cs="Times New Roman"/>
          <w:sz w:val="22"/>
          <w:szCs w:val="22"/>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DC24C4" w:rsidRPr="00DC24C4" w:rsidRDefault="00DC24C4" w:rsidP="00DC24C4">
      <w:pPr>
        <w:pStyle w:val="ae"/>
        <w:rPr>
          <w:sz w:val="22"/>
          <w:szCs w:val="22"/>
        </w:rPr>
      </w:pPr>
    </w:p>
    <w:p w:rsidR="00DC24C4" w:rsidRPr="00DC24C4" w:rsidRDefault="00DC24C4" w:rsidP="00DC24C4">
      <w:pPr>
        <w:pStyle w:val="ae"/>
        <w:rPr>
          <w:sz w:val="22"/>
          <w:szCs w:val="22"/>
        </w:rPr>
      </w:pPr>
    </w:p>
    <w:p w:rsidR="00DC24C4" w:rsidRPr="00DC24C4" w:rsidRDefault="00DC24C4" w:rsidP="00DC24C4">
      <w:pPr>
        <w:pStyle w:val="ae"/>
        <w:rPr>
          <w:sz w:val="22"/>
          <w:szCs w:val="22"/>
        </w:rPr>
      </w:pPr>
      <w:r w:rsidRPr="00DC24C4">
        <w:rPr>
          <w:sz w:val="22"/>
          <w:szCs w:val="22"/>
        </w:rPr>
        <w:t xml:space="preserve">Заместитель главного врача по медицинской части                                С.Д. </w:t>
      </w:r>
      <w:proofErr w:type="spellStart"/>
      <w:r w:rsidRPr="00DC24C4">
        <w:rPr>
          <w:sz w:val="22"/>
          <w:szCs w:val="22"/>
        </w:rPr>
        <w:t>Дамдинов</w:t>
      </w:r>
      <w:proofErr w:type="spellEnd"/>
    </w:p>
    <w:p w:rsidR="00DC24C4" w:rsidRPr="00DC24C4" w:rsidRDefault="00DC24C4" w:rsidP="00DC24C4">
      <w:pPr>
        <w:pStyle w:val="ae"/>
        <w:rPr>
          <w:sz w:val="22"/>
          <w:szCs w:val="22"/>
        </w:rPr>
      </w:pPr>
    </w:p>
    <w:p w:rsidR="00DC24C4" w:rsidRPr="00DC24C4" w:rsidRDefault="00DC24C4" w:rsidP="00DC24C4">
      <w:pPr>
        <w:pStyle w:val="ae"/>
        <w:rPr>
          <w:sz w:val="22"/>
          <w:szCs w:val="22"/>
        </w:rPr>
      </w:pPr>
      <w:r w:rsidRPr="00DC24C4">
        <w:rPr>
          <w:sz w:val="22"/>
          <w:szCs w:val="22"/>
        </w:rPr>
        <w:t>И.о. главной медицинской сестры                                                             О.В. Трофимова</w:t>
      </w:r>
    </w:p>
    <w:p w:rsidR="00E42DD8" w:rsidRDefault="00E42DD8" w:rsidP="00E42DD8">
      <w:pPr>
        <w:spacing w:line="276" w:lineRule="auto"/>
        <w:contextualSpacing/>
        <w:jc w:val="left"/>
        <w:rPr>
          <w:b/>
          <w:sz w:val="20"/>
          <w:szCs w:val="20"/>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511B73" w:rsidRDefault="00511B73"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DC24C4" w:rsidRDefault="00DC24C4" w:rsidP="00716DD9">
      <w:pPr>
        <w:spacing w:line="240" w:lineRule="auto"/>
        <w:ind w:firstLine="0"/>
        <w:jc w:val="left"/>
        <w:rPr>
          <w:b/>
          <w:sz w:val="21"/>
          <w:szCs w:val="21"/>
        </w:rPr>
      </w:pPr>
    </w:p>
    <w:p w:rsidR="00E42DD8" w:rsidRDefault="00E42DD8" w:rsidP="00716DD9">
      <w:pPr>
        <w:spacing w:line="240" w:lineRule="auto"/>
        <w:ind w:firstLine="0"/>
        <w:jc w:val="left"/>
        <w:rPr>
          <w:b/>
          <w:sz w:val="21"/>
          <w:szCs w:val="21"/>
        </w:rPr>
      </w:pPr>
    </w:p>
    <w:p w:rsidR="00716DD9" w:rsidRDefault="00716DD9" w:rsidP="00716DD9">
      <w:pPr>
        <w:spacing w:line="240" w:lineRule="auto"/>
        <w:ind w:firstLine="0"/>
        <w:jc w:val="left"/>
        <w:rPr>
          <w:b/>
          <w:sz w:val="21"/>
          <w:szCs w:val="21"/>
        </w:rPr>
      </w:pPr>
      <w:r>
        <w:rPr>
          <w:b/>
          <w:sz w:val="21"/>
          <w:szCs w:val="21"/>
        </w:rPr>
        <w:lastRenderedPageBreak/>
        <w:t>Приложение №2</w:t>
      </w:r>
      <w:r w:rsidRPr="009B43F8">
        <w:rPr>
          <w:b/>
          <w:sz w:val="21"/>
          <w:szCs w:val="21"/>
        </w:rPr>
        <w:t xml:space="preserve"> </w:t>
      </w:r>
      <w:r>
        <w:rPr>
          <w:b/>
          <w:sz w:val="21"/>
          <w:szCs w:val="21"/>
        </w:rPr>
        <w:t>к Документации о закупке</w:t>
      </w:r>
    </w:p>
    <w:p w:rsidR="00144FED" w:rsidRDefault="00144FED" w:rsidP="00144FED">
      <w:pPr>
        <w:pStyle w:val="ConsPlusNormal"/>
        <w:widowControl/>
        <w:tabs>
          <w:tab w:val="left" w:pos="1155"/>
        </w:tabs>
        <w:jc w:val="both"/>
        <w:rPr>
          <w:rFonts w:ascii="Times New Roman" w:eastAsia="Calibri" w:hAnsi="Times New Roman" w:cs="Times New Roman"/>
          <w:sz w:val="21"/>
          <w:szCs w:val="21"/>
        </w:rPr>
      </w:pPr>
    </w:p>
    <w:p w:rsidR="00144FED" w:rsidRDefault="00144FED" w:rsidP="002B2A02">
      <w:pPr>
        <w:spacing w:line="240" w:lineRule="auto"/>
        <w:ind w:firstLine="0"/>
        <w:jc w:val="right"/>
        <w:rPr>
          <w:b/>
          <w:sz w:val="21"/>
          <w:szCs w:val="21"/>
        </w:rPr>
      </w:pPr>
    </w:p>
    <w:p w:rsidR="00FA1BA4" w:rsidRDefault="002B2A02" w:rsidP="002B2A02">
      <w:pPr>
        <w:spacing w:line="240" w:lineRule="auto"/>
        <w:ind w:firstLine="0"/>
        <w:jc w:val="right"/>
        <w:rPr>
          <w:b/>
          <w:sz w:val="21"/>
          <w:szCs w:val="21"/>
        </w:rPr>
      </w:pPr>
      <w:r>
        <w:rPr>
          <w:b/>
          <w:sz w:val="21"/>
          <w:szCs w:val="21"/>
        </w:rPr>
        <w:t>ПРОЕКТ</w:t>
      </w:r>
    </w:p>
    <w:p w:rsidR="002B2A02" w:rsidRDefault="002B2A02" w:rsidP="0058367F">
      <w:pPr>
        <w:spacing w:line="240" w:lineRule="auto"/>
        <w:ind w:firstLine="0"/>
        <w:jc w:val="center"/>
        <w:rPr>
          <w:b/>
          <w:sz w:val="21"/>
          <w:szCs w:val="21"/>
        </w:rPr>
      </w:pPr>
    </w:p>
    <w:p w:rsidR="002B2A02" w:rsidRPr="002B2A02" w:rsidRDefault="002B2A02" w:rsidP="002B2A02">
      <w:pPr>
        <w:tabs>
          <w:tab w:val="left" w:pos="222"/>
        </w:tabs>
        <w:spacing w:line="240" w:lineRule="auto"/>
        <w:jc w:val="center"/>
        <w:rPr>
          <w:b/>
          <w:sz w:val="20"/>
          <w:szCs w:val="20"/>
        </w:rPr>
      </w:pPr>
      <w:r w:rsidRPr="002B2A02">
        <w:rPr>
          <w:b/>
          <w:sz w:val="20"/>
          <w:szCs w:val="20"/>
        </w:rPr>
        <w:t>ГРАЖДАНСКО-ПРАВОВОЙ ДОГОВОР №___</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на поставку </w:t>
      </w:r>
      <w:r w:rsidR="00DC24C4">
        <w:rPr>
          <w:b/>
          <w:sz w:val="20"/>
          <w:szCs w:val="20"/>
        </w:rPr>
        <w:t>изделий медицинского назначения</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B2A02" w:rsidRPr="002B2A02" w:rsidRDefault="002B2A02" w:rsidP="002B2A02">
      <w:pPr>
        <w:spacing w:line="240" w:lineRule="auto"/>
        <w:jc w:val="center"/>
        <w:rPr>
          <w:b/>
          <w:sz w:val="20"/>
          <w:szCs w:val="20"/>
        </w:rPr>
      </w:pPr>
    </w:p>
    <w:p w:rsidR="002B2A02" w:rsidRPr="002B2A02" w:rsidRDefault="002B2A02" w:rsidP="002B2A02">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B2A02" w:rsidRPr="002B2A02" w:rsidRDefault="002B2A02" w:rsidP="002B2A02">
      <w:pPr>
        <w:spacing w:line="240" w:lineRule="auto"/>
        <w:ind w:firstLine="709"/>
        <w:rPr>
          <w:b/>
          <w:sz w:val="20"/>
          <w:szCs w:val="20"/>
        </w:rPr>
      </w:pPr>
    </w:p>
    <w:p w:rsidR="002B2A02" w:rsidRPr="002B2A02" w:rsidRDefault="002B2A02" w:rsidP="002B2A02">
      <w:pPr>
        <w:spacing w:line="240" w:lineRule="auto"/>
        <w:ind w:firstLine="567"/>
        <w:rPr>
          <w:sz w:val="20"/>
          <w:szCs w:val="20"/>
        </w:rPr>
      </w:pPr>
      <w:r w:rsidRPr="002B2A02">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Pr="002B2A02">
        <w:rPr>
          <w:sz w:val="20"/>
          <w:szCs w:val="20"/>
        </w:rPr>
        <w:t>й(</w:t>
      </w:r>
      <w:proofErr w:type="gramEnd"/>
      <w:r w:rsidRPr="002B2A02">
        <w:rPr>
          <w:sz w:val="20"/>
          <w:szCs w:val="20"/>
        </w:rPr>
        <w:t>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w:t>
      </w:r>
      <w:r w:rsidR="00AE1353">
        <w:rPr>
          <w:sz w:val="20"/>
          <w:szCs w:val="20"/>
        </w:rPr>
        <w:t xml:space="preserve"> протокола итогов запроса цен</w:t>
      </w:r>
      <w:r w:rsidRPr="002B2A02">
        <w:rPr>
          <w:color w:val="1F497D" w:themeColor="text2"/>
          <w:sz w:val="20"/>
          <w:szCs w:val="20"/>
        </w:rPr>
        <w:t xml:space="preserve"> № ______ от _____________ 201_г.</w:t>
      </w:r>
      <w:r w:rsidRPr="002B2A02">
        <w:rPr>
          <w:sz w:val="20"/>
          <w:szCs w:val="20"/>
        </w:rPr>
        <w:t xml:space="preserve"> заключили настоящий Договор о нижеследующем:</w:t>
      </w:r>
    </w:p>
    <w:p w:rsidR="002B2A02" w:rsidRPr="002B2A02" w:rsidRDefault="002B2A02" w:rsidP="002B2A02">
      <w:pPr>
        <w:spacing w:line="240" w:lineRule="auto"/>
        <w:ind w:firstLine="567"/>
        <w:rPr>
          <w:sz w:val="20"/>
          <w:szCs w:val="20"/>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B2A02" w:rsidRPr="002B2A02" w:rsidRDefault="002B2A02" w:rsidP="002B2A02">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w:t>
      </w:r>
      <w:r w:rsidRPr="004F10E1">
        <w:rPr>
          <w:rFonts w:ascii="Times New Roman" w:hAnsi="Times New Roman" w:cs="Times New Roman"/>
        </w:rPr>
        <w:t>поставить</w:t>
      </w:r>
      <w:r w:rsidR="00B709C3" w:rsidRPr="004F10E1">
        <w:rPr>
          <w:rFonts w:ascii="Times New Roman" w:hAnsi="Times New Roman" w:cs="Times New Roman"/>
        </w:rPr>
        <w:t xml:space="preserve"> </w:t>
      </w:r>
      <w:r w:rsidR="00DC24C4">
        <w:rPr>
          <w:rFonts w:ascii="Times New Roman" w:hAnsi="Times New Roman" w:cs="Times New Roman"/>
          <w:b/>
        </w:rPr>
        <w:t>изделия медицинского назначения</w:t>
      </w:r>
      <w:r w:rsidR="00B709C3">
        <w:rPr>
          <w:rFonts w:ascii="Times New Roman" w:hAnsi="Times New Roman" w:cs="Times New Roman"/>
        </w:rPr>
        <w:t>,</w:t>
      </w:r>
      <w:r w:rsidR="00194376">
        <w:rPr>
          <w:rFonts w:ascii="Times New Roman" w:hAnsi="Times New Roman" w:cs="Times New Roman"/>
        </w:rPr>
        <w:t xml:space="preserve"> </w:t>
      </w:r>
      <w:r w:rsidRPr="002B2A02">
        <w:rPr>
          <w:rFonts w:ascii="Times New Roman" w:hAnsi="Times New Roman" w:cs="Times New Roman"/>
        </w:rPr>
        <w:t>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proofErr w:type="gramStart"/>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roofErr w:type="gramEnd"/>
    </w:p>
    <w:p w:rsidR="00963FD3" w:rsidRPr="001D40F0"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2.2.  </w:t>
      </w:r>
      <w:r w:rsidR="001D40F0" w:rsidRPr="001D40F0">
        <w:rPr>
          <w:rFonts w:ascii="Times New Roman" w:hAnsi="Times New Roman" w:cs="Times New Roman"/>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r w:rsidR="006A657B" w:rsidRPr="001D40F0">
        <w:rPr>
          <w:rFonts w:ascii="Times New Roman" w:hAnsi="Times New Roman" w:cs="Times New Roman"/>
        </w:rPr>
        <w:t xml:space="preserve"> </w:t>
      </w:r>
    </w:p>
    <w:p w:rsidR="00176745" w:rsidRPr="00176745" w:rsidRDefault="00176745" w:rsidP="00176745">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Default="006A5409" w:rsidP="006A5409">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3. ЦЕНА ДОГОВОРА</w:t>
      </w:r>
    </w:p>
    <w:p w:rsidR="002B2A02" w:rsidRPr="002B2A02" w:rsidRDefault="002B2A02" w:rsidP="002B2A02">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963FD3" w:rsidRDefault="002B2A02" w:rsidP="002B2A02">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176745" w:rsidRPr="00963FD3">
        <w:rPr>
          <w:rFonts w:ascii="Times New Roman" w:hAnsi="Times New Roman" w:cs="Times New Roman"/>
          <w:i/>
        </w:rPr>
        <w:t>от</w:t>
      </w:r>
      <w:r w:rsidRPr="00963FD3">
        <w:rPr>
          <w:rFonts w:ascii="Times New Roman" w:hAnsi="Times New Roman" w:cs="Times New Roman"/>
          <w:i/>
        </w:rPr>
        <w:t xml:space="preserve"> приносящей доход деятельности, субсидий на выполнение государственного задания.</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Pr>
          <w:rFonts w:ascii="Times New Roman" w:hAnsi="Times New Roman" w:cs="Times New Roman"/>
        </w:rPr>
        <w:t xml:space="preserve">-фактуры </w:t>
      </w:r>
      <w:proofErr w:type="gramStart"/>
      <w:r w:rsidR="00176745">
        <w:rPr>
          <w:rFonts w:ascii="Times New Roman" w:hAnsi="Times New Roman" w:cs="Times New Roman"/>
        </w:rPr>
        <w:t>и(</w:t>
      </w:r>
      <w:proofErr w:type="gramEnd"/>
      <w:r w:rsidR="00176745">
        <w:rPr>
          <w:rFonts w:ascii="Times New Roman" w:hAnsi="Times New Roman" w:cs="Times New Roman"/>
        </w:rPr>
        <w:t>или)</w:t>
      </w:r>
      <w:r w:rsidRPr="002B2A02">
        <w:rPr>
          <w:rFonts w:ascii="Times New Roman" w:hAnsi="Times New Roman" w:cs="Times New Roman"/>
        </w:rPr>
        <w:t xml:space="preserve"> товарной накладной. Оплата производится по факту поставки партии товара в течение 40 рабочих дней, начиная </w:t>
      </w:r>
      <w:proofErr w:type="gramStart"/>
      <w:r w:rsidRPr="002B2A02">
        <w:rPr>
          <w:rFonts w:ascii="Times New Roman" w:hAnsi="Times New Roman" w:cs="Times New Roman"/>
        </w:rPr>
        <w:t xml:space="preserve">с даты </w:t>
      </w:r>
      <w:r w:rsidRPr="002B2A02">
        <w:rPr>
          <w:rFonts w:ascii="Times New Roman" w:hAnsi="Times New Roman" w:cs="Times New Roman"/>
        </w:rPr>
        <w:lastRenderedPageBreak/>
        <w:t>поставки</w:t>
      </w:r>
      <w:proofErr w:type="gramEnd"/>
      <w:r w:rsidRPr="002B2A02">
        <w:rPr>
          <w:rFonts w:ascii="Times New Roman" w:hAnsi="Times New Roman" w:cs="Times New Roman"/>
        </w:rPr>
        <w:t xml:space="preserve">, указанной в товарной накладной.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sidR="00176745">
        <w:rPr>
          <w:rFonts w:ascii="Times New Roman" w:hAnsi="Times New Roman" w:cs="Times New Roman"/>
        </w:rPr>
        <w:t>соответствии с</w:t>
      </w:r>
      <w:r w:rsidRPr="002B2A02">
        <w:rPr>
          <w:rFonts w:ascii="Times New Roman" w:hAnsi="Times New Roman" w:cs="Times New Roman"/>
        </w:rPr>
        <w:t xml:space="preserve"> </w:t>
      </w:r>
      <w:r w:rsidR="00176745">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w:t>
      </w:r>
      <w:proofErr w:type="gramStart"/>
      <w:r w:rsidRPr="002B2A02">
        <w:rPr>
          <w:rFonts w:ascii="Times New Roman" w:hAnsi="Times New Roman" w:cs="Times New Roman"/>
        </w:rPr>
        <w:t>заменить товар на товар</w:t>
      </w:r>
      <w:proofErr w:type="gramEnd"/>
      <w:r w:rsidRPr="002B2A02">
        <w:rPr>
          <w:rFonts w:ascii="Times New Roman" w:hAnsi="Times New Roman" w:cs="Times New Roman"/>
        </w:rPr>
        <w:t xml:space="preserve">, соответствующий по качествам </w:t>
      </w:r>
      <w:r w:rsidR="00963FD3">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6A5409" w:rsidRPr="002B2A02" w:rsidRDefault="006A5409" w:rsidP="002B2A02">
      <w:pPr>
        <w:pStyle w:val="aff8"/>
        <w:ind w:firstLine="0"/>
        <w:rPr>
          <w:rFonts w:ascii="Times New Roman" w:hAnsi="Times New Roman" w:cs="Times New Roman"/>
        </w:rPr>
      </w:pPr>
      <w:r>
        <w:rPr>
          <w:rFonts w:ascii="Times New Roman" w:hAnsi="Times New Roman" w:cs="Times New Roman"/>
        </w:rPr>
        <w:t xml:space="preserve">5.1.8. </w:t>
      </w:r>
      <w:r w:rsidR="00963FD3">
        <w:rPr>
          <w:rFonts w:ascii="Times New Roman" w:hAnsi="Times New Roman" w:cs="Times New Roman"/>
        </w:rPr>
        <w:t>При транспортировке с</w:t>
      </w:r>
      <w:r>
        <w:rPr>
          <w:rFonts w:ascii="Times New Roman" w:hAnsi="Times New Roman" w:cs="Times New Roman"/>
        </w:rPr>
        <w:t xml:space="preserve">облюдать </w:t>
      </w:r>
      <w:r w:rsidR="00963FD3">
        <w:rPr>
          <w:rFonts w:ascii="Times New Roman" w:hAnsi="Times New Roman" w:cs="Times New Roman"/>
        </w:rPr>
        <w:t>температурный режим</w:t>
      </w:r>
      <w:r w:rsidR="00963FD3"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6A5409" w:rsidRDefault="006A5409" w:rsidP="006A5409">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6A5409" w:rsidRDefault="006A5409" w:rsidP="006A5409">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6A5409" w:rsidRDefault="006A5409" w:rsidP="006A5409">
      <w:pPr>
        <w:pStyle w:val="aff8"/>
        <w:ind w:firstLine="0"/>
        <w:rPr>
          <w:rFonts w:ascii="Times New Roman" w:hAnsi="Times New Roman" w:cs="Times New Roman"/>
        </w:rPr>
      </w:pPr>
      <w:r w:rsidRPr="00DB0260">
        <w:rPr>
          <w:rFonts w:ascii="Times New Roman" w:hAnsi="Times New Roman" w:cs="Times New Roman"/>
        </w:rPr>
        <w:t>5.3.</w:t>
      </w:r>
      <w:r w:rsidR="00963FD3">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6A5409" w:rsidRPr="00DB0260" w:rsidRDefault="006A5409" w:rsidP="006A5409">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.4. Осуществлять </w:t>
      </w:r>
      <w:proofErr w:type="gramStart"/>
      <w:r w:rsidRPr="00DB0260">
        <w:rPr>
          <w:rFonts w:ascii="Times New Roman" w:hAnsi="Times New Roman" w:cs="Times New Roman"/>
        </w:rPr>
        <w:t>контроль за</w:t>
      </w:r>
      <w:proofErr w:type="gramEnd"/>
      <w:r w:rsidRPr="00DB0260">
        <w:rPr>
          <w:rFonts w:ascii="Times New Roman" w:hAnsi="Times New Roman" w:cs="Times New Roman"/>
        </w:rPr>
        <w:t xml:space="preserve"> порядком и сроками поставки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sidR="00144FED">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6.9. В случае выявления недостачи Товара Поставщик обязан за свой счет в объеме, указанном в Акте об </w:t>
      </w:r>
      <w:r w:rsidRPr="002B2A02">
        <w:rPr>
          <w:rFonts w:ascii="Times New Roman" w:hAnsi="Times New Roman" w:cs="Times New Roman"/>
        </w:rPr>
        <w:lastRenderedPageBreak/>
        <w:t>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6.10. </w:t>
      </w:r>
      <w:proofErr w:type="gramStart"/>
      <w:r w:rsidRPr="002B2A02">
        <w:rPr>
          <w:rFonts w:ascii="Times New Roman" w:hAnsi="Times New Roman" w:cs="Times New Roman"/>
        </w:rPr>
        <w:t>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w:t>
      </w:r>
      <w:proofErr w:type="gramEnd"/>
      <w:r w:rsidRPr="002B2A02">
        <w:rPr>
          <w:rFonts w:ascii="Times New Roman" w:hAnsi="Times New Roman" w:cs="Times New Roman"/>
        </w:rPr>
        <w:t xml:space="preserve"> В случае отказа или уклонения Поставщика от вывоза излишков Товара Заказчик по истечении 10 (десяти) рабочих дней </w:t>
      </w:r>
      <w:proofErr w:type="gramStart"/>
      <w:r w:rsidRPr="002B2A02">
        <w:rPr>
          <w:rFonts w:ascii="Times New Roman" w:hAnsi="Times New Roman" w:cs="Times New Roman"/>
        </w:rPr>
        <w:t>с даты оформления</w:t>
      </w:r>
      <w:proofErr w:type="gramEnd"/>
      <w:r w:rsidRPr="002B2A02">
        <w:rPr>
          <w:rFonts w:ascii="Times New Roman" w:hAnsi="Times New Roman" w:cs="Times New Roman"/>
        </w:rPr>
        <w:t xml:space="preserve">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w:t>
      </w:r>
      <w:proofErr w:type="gramStart"/>
      <w:r w:rsidRPr="002B2A02">
        <w:rPr>
          <w:rFonts w:ascii="Times New Roman" w:hAnsi="Times New Roman" w:cs="Times New Roman"/>
        </w:rPr>
        <w:t>)с</w:t>
      </w:r>
      <w:proofErr w:type="gramEnd"/>
      <w:r w:rsidRPr="002B2A02">
        <w:rPr>
          <w:rFonts w:ascii="Times New Roman" w:hAnsi="Times New Roman" w:cs="Times New Roman"/>
        </w:rPr>
        <w:t>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2B2A02" w:rsidRDefault="002B2A02" w:rsidP="002B2A02">
      <w:pPr>
        <w:pStyle w:val="aff8"/>
        <w:ind w:firstLine="0"/>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7.1. </w:t>
      </w:r>
      <w:proofErr w:type="gramStart"/>
      <w:r w:rsidRPr="002B2A02">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roofErr w:type="gramEnd"/>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sidR="00963FD3">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2B2A02" w:rsidRDefault="002B2A02" w:rsidP="002B2A02">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B2A02" w:rsidRPr="002B2A02" w:rsidRDefault="002B2A02" w:rsidP="002B2A02">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sidR="00963FD3">
        <w:rPr>
          <w:rFonts w:ascii="Times New Roman" w:hAnsi="Times New Roman" w:cs="Times New Roman"/>
          <w:noProof/>
        </w:rPr>
        <w:t>составлять</w:t>
      </w:r>
      <w:r w:rsidRPr="002B2A02">
        <w:rPr>
          <w:rFonts w:ascii="Times New Roman" w:hAnsi="Times New Roman" w:cs="Times New Roman"/>
          <w:noProof/>
        </w:rPr>
        <w:t xml:space="preserve"> </w:t>
      </w:r>
      <w:r w:rsidR="00963FD3" w:rsidRPr="002B2A02">
        <w:rPr>
          <w:rFonts w:ascii="Times New Roman" w:hAnsi="Times New Roman" w:cs="Times New Roman"/>
          <w:snapToGrid w:val="0"/>
        </w:rPr>
        <w:t xml:space="preserve">на момент поставки </w:t>
      </w:r>
      <w:r w:rsidR="00486577">
        <w:rPr>
          <w:rFonts w:ascii="Times New Roman" w:hAnsi="Times New Roman" w:cs="Times New Roman"/>
          <w:b/>
          <w:noProof/>
        </w:rPr>
        <w:t xml:space="preserve">не менее </w:t>
      </w:r>
      <w:r w:rsidR="004A297F">
        <w:rPr>
          <w:rFonts w:ascii="Times New Roman" w:hAnsi="Times New Roman" w:cs="Times New Roman"/>
          <w:b/>
          <w:noProof/>
        </w:rPr>
        <w:t>7</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B2A02" w:rsidRPr="002B2A02" w:rsidRDefault="002B2A02" w:rsidP="002B2A02">
      <w:pPr>
        <w:pStyle w:val="aff8"/>
        <w:ind w:firstLine="0"/>
        <w:jc w:val="center"/>
        <w:rPr>
          <w:rFonts w:ascii="Times New Roman" w:hAnsi="Times New Roman" w:cs="Times New Roman"/>
          <w:snapToGrid w:val="0"/>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ОБСТОЯТЕЛЬСТВА НЕПРЕОДОЛИМОЙ СИЛЫ</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.1. </w:t>
      </w:r>
      <w:proofErr w:type="gramStart"/>
      <w:r w:rsidR="002B2A02" w:rsidRPr="002B2A02">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2B2A02" w:rsidRPr="002B2A02">
        <w:rPr>
          <w:rFonts w:ascii="Times New Roman" w:hAnsi="Times New Roman" w:cs="Times New Roman"/>
        </w:rPr>
        <w:t>, а также, которые стороны были не в состоянии предвидеть и предотвратить.</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.2. При наступлении таких обстоятель</w:t>
      </w:r>
      <w:proofErr w:type="gramStart"/>
      <w:r w:rsidR="002B2A02" w:rsidRPr="002B2A02">
        <w:rPr>
          <w:rFonts w:ascii="Times New Roman" w:hAnsi="Times New Roman" w:cs="Times New Roman"/>
        </w:rPr>
        <w:t>ств ср</w:t>
      </w:r>
      <w:proofErr w:type="gramEnd"/>
      <w:r w:rsidR="002B2A02" w:rsidRPr="002B2A02">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xml:space="preserve">.3. </w:t>
      </w:r>
      <w:proofErr w:type="gramStart"/>
      <w:r w:rsidR="002B2A02" w:rsidRPr="002B2A02">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.4. Если обстоятельства, указанные в п.</w:t>
      </w:r>
      <w:r w:rsidR="00963FD3">
        <w:rPr>
          <w:rFonts w:ascii="Times New Roman" w:hAnsi="Times New Roman" w:cs="Times New Roman"/>
        </w:rPr>
        <w:t>8</w:t>
      </w:r>
      <w:r w:rsidR="002B2A02" w:rsidRPr="002B2A02">
        <w:rPr>
          <w:rFonts w:ascii="Times New Roman" w:hAnsi="Times New Roman" w:cs="Times New Roman"/>
        </w:rPr>
        <w:t xml:space="preserve">.1 настоящего договора, будут длиться более двух календарных месяцев </w:t>
      </w:r>
      <w:proofErr w:type="gramStart"/>
      <w:r w:rsidR="002B2A02" w:rsidRPr="002B2A02">
        <w:rPr>
          <w:rFonts w:ascii="Times New Roman" w:hAnsi="Times New Roman" w:cs="Times New Roman"/>
        </w:rPr>
        <w:t>с даты</w:t>
      </w:r>
      <w:proofErr w:type="gramEnd"/>
      <w:r w:rsidR="002B2A02" w:rsidRPr="002B2A02">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.5. В случае наступления форс-мажорных обстоятель</w:t>
      </w:r>
      <w:proofErr w:type="gramStart"/>
      <w:r w:rsidR="002B2A02" w:rsidRPr="002B2A02">
        <w:rPr>
          <w:rFonts w:ascii="Times New Roman" w:hAnsi="Times New Roman" w:cs="Times New Roman"/>
        </w:rPr>
        <w:t>ств ст</w:t>
      </w:r>
      <w:proofErr w:type="gramEnd"/>
      <w:r w:rsidR="002B2A02" w:rsidRPr="002B2A02">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2B2A02" w:rsidRDefault="002B2A02" w:rsidP="002B2A02">
      <w:pPr>
        <w:pStyle w:val="aff8"/>
        <w:rPr>
          <w:rFonts w:ascii="Times New Roman" w:hAnsi="Times New Roman" w:cs="Times New Roman"/>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.ОТВЕТСТВЕННОСТЬ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lastRenderedPageBreak/>
        <w:t>9</w:t>
      </w:r>
      <w:r w:rsidR="002B2A02" w:rsidRPr="002B2A02">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spacing w:val="-5"/>
        </w:rPr>
        <w:t>9</w:t>
      </w:r>
      <w:r w:rsidR="002B2A02"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2B2A02">
        <w:rPr>
          <w:rFonts w:ascii="Times New Roman" w:hAnsi="Times New Roman" w:cs="Times New Roman"/>
        </w:rPr>
        <w:t>неустойки (штрафа, пеней)</w:t>
      </w:r>
      <w:proofErr w:type="gramStart"/>
      <w:r w:rsidR="002B2A02" w:rsidRPr="002B2A02">
        <w:rPr>
          <w:rFonts w:ascii="Times New Roman" w:hAnsi="Times New Roman" w:cs="Times New Roman"/>
        </w:rPr>
        <w:t>.Н</w:t>
      </w:r>
      <w:proofErr w:type="gramEnd"/>
      <w:r w:rsidR="002B2A02" w:rsidRPr="002B2A02">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2B2A02">
        <w:rPr>
          <w:rFonts w:ascii="Times New Roman" w:hAnsi="Times New Roman" w:cs="Times New Roman"/>
          <w:spacing w:val="-5"/>
        </w:rPr>
        <w:t xml:space="preserve"> Заказчик освобождается от уплаты </w:t>
      </w:r>
      <w:r w:rsidR="002B2A02" w:rsidRPr="002B2A02">
        <w:rPr>
          <w:rFonts w:ascii="Times New Roman" w:hAnsi="Times New Roman" w:cs="Times New Roman"/>
        </w:rPr>
        <w:t>неустойки (штрафа, пеней)</w:t>
      </w:r>
      <w:r w:rsidR="002B2A02"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.ПОРЯДОК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Pr="002B2A02">
        <w:rPr>
          <w:rFonts w:ascii="Times New Roman" w:hAnsi="Times New Roman" w:cs="Times New Roman"/>
        </w:rPr>
        <w:t>с даты</w:t>
      </w:r>
      <w:proofErr w:type="gramEnd"/>
      <w:r w:rsidRPr="002B2A02">
        <w:rPr>
          <w:rFonts w:ascii="Times New Roman" w:hAnsi="Times New Roman" w:cs="Times New Roman"/>
        </w:rPr>
        <w:t xml:space="preserve"> её получения.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ПРОЧИЕ УСЛОВИЯ</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spacing w:val="-5"/>
        </w:rPr>
        <w:t>1</w:t>
      </w:r>
      <w:r w:rsidR="002B3CE4">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rPr>
        <w:t>11.3</w:t>
      </w:r>
      <w:r w:rsidR="002B2A02" w:rsidRPr="002B2A02">
        <w:rPr>
          <w:rFonts w:ascii="Times New Roman" w:hAnsi="Times New Roman" w:cs="Times New Roman"/>
        </w:rPr>
        <w:t xml:space="preserve">. </w:t>
      </w:r>
      <w:r w:rsidR="002B2A02"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11.4</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При исполнении договора Заказчик по согласованию с Поставщиком вправе изменить:</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11.5</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11.6</w:t>
      </w:r>
      <w:r w:rsidR="002B2A02" w:rsidRPr="002B2A02">
        <w:rPr>
          <w:rFonts w:ascii="Times New Roman" w:hAnsi="Times New Roman" w:cs="Times New Roman"/>
        </w:rPr>
        <w:t xml:space="preserve">. </w:t>
      </w:r>
      <w:r w:rsidR="00652E13" w:rsidRPr="00370758">
        <w:rPr>
          <w:rFonts w:ascii="Times New Roman" w:hAnsi="Times New Roman" w:cs="Times New Roman"/>
        </w:rPr>
        <w:t>При исполнении договора Заказчик по согласованию с Поставщиком вправе изменить</w:t>
      </w:r>
      <w:r w:rsidR="00652E13">
        <w:rPr>
          <w:rFonts w:ascii="Times New Roman" w:hAnsi="Times New Roman" w:cs="Times New Roman"/>
        </w:rPr>
        <w:t xml:space="preserve"> </w:t>
      </w:r>
      <w:r w:rsidR="00652E13" w:rsidRPr="00370758">
        <w:rPr>
          <w:rFonts w:ascii="Times New Roman" w:hAnsi="Times New Roman" w:cs="Times New Roman"/>
        </w:rPr>
        <w:t>количество товаров в случае  изменения потребности Заказчика на товар</w:t>
      </w:r>
      <w:r w:rsidR="00652E13">
        <w:rPr>
          <w:rFonts w:ascii="Times New Roman" w:hAnsi="Times New Roman" w:cs="Times New Roman"/>
        </w:rPr>
        <w:t xml:space="preserve">. </w:t>
      </w:r>
      <w:r w:rsidR="002B2A02"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w:t>
      </w:r>
      <w:proofErr w:type="gramStart"/>
      <w:r w:rsidR="002B2A02" w:rsidRPr="002B2A02">
        <w:rPr>
          <w:rFonts w:ascii="Times New Roman" w:hAnsi="Times New Roman" w:cs="Times New Roman"/>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w:t>
      </w:r>
      <w:proofErr w:type="gramEnd"/>
      <w:r w:rsidR="002B2A02" w:rsidRPr="002B2A02">
        <w:rPr>
          <w:rFonts w:ascii="Times New Roman" w:hAnsi="Times New Roman" w:cs="Times New Roman"/>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11.7</w:t>
      </w:r>
      <w:r w:rsidR="002B2A02"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11.8</w:t>
      </w:r>
      <w:r w:rsidR="002B2A02" w:rsidRPr="002B2A02">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11.9</w:t>
      </w:r>
      <w:r w:rsidR="002B2A02" w:rsidRPr="002B2A02">
        <w:rPr>
          <w:rFonts w:ascii="Times New Roman" w:hAnsi="Times New Roman" w:cs="Times New Roman"/>
        </w:rPr>
        <w:t xml:space="preserve">. При исполнении договора не допускается перемена поставщика, за исключением случаев, если новый </w:t>
      </w:r>
      <w:r w:rsidR="002B2A02" w:rsidRPr="002B2A02">
        <w:rPr>
          <w:rFonts w:ascii="Times New Roman" w:hAnsi="Times New Roman" w:cs="Times New Roman"/>
        </w:rPr>
        <w:lastRenderedPageBreak/>
        <w:t>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11.10</w:t>
      </w:r>
      <w:r w:rsidR="002B2A02"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11.11</w:t>
      </w:r>
      <w:r w:rsidR="002B2A02" w:rsidRPr="002B2A02">
        <w:rPr>
          <w:rFonts w:ascii="Times New Roman" w:hAnsi="Times New Roman" w:cs="Times New Roman"/>
        </w:rPr>
        <w:t xml:space="preserve">. Во всем, что не предусмотрено настоящим </w:t>
      </w:r>
      <w:r w:rsidR="009661B4">
        <w:rPr>
          <w:rFonts w:ascii="Times New Roman" w:hAnsi="Times New Roman" w:cs="Times New Roman"/>
        </w:rPr>
        <w:t>Д</w:t>
      </w:r>
      <w:r w:rsidR="002B2A02" w:rsidRPr="002B2A02">
        <w:rPr>
          <w:rFonts w:ascii="Times New Roman" w:hAnsi="Times New Roman" w:cs="Times New Roman"/>
        </w:rPr>
        <w:t>оговором, стороны руководствуются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11.12</w:t>
      </w:r>
      <w:r w:rsidR="002B2A02" w:rsidRPr="002B2A02">
        <w:rPr>
          <w:rFonts w:ascii="Times New Roman" w:hAnsi="Times New Roman" w:cs="Times New Roman"/>
        </w:rPr>
        <w:t xml:space="preserve">. Настоящий договор вступает в силу с момента его заключения и </w:t>
      </w:r>
      <w:r w:rsidR="002B2A02" w:rsidRPr="00963FD3">
        <w:rPr>
          <w:rFonts w:ascii="Times New Roman" w:hAnsi="Times New Roman" w:cs="Times New Roman"/>
          <w:u w:val="single"/>
        </w:rPr>
        <w:t>действует до 31 декабря 2016 года</w:t>
      </w:r>
      <w:r w:rsidR="002B2A02" w:rsidRPr="002B2A02">
        <w:rPr>
          <w:rFonts w:ascii="Times New Roman" w:hAnsi="Times New Roman" w:cs="Times New Roman"/>
        </w:rPr>
        <w:t xml:space="preserve">, а в части взаиморасчетов - </w:t>
      </w:r>
      <w:r w:rsidR="002B2A02" w:rsidRPr="00963FD3">
        <w:rPr>
          <w:rFonts w:ascii="Times New Roman" w:hAnsi="Times New Roman" w:cs="Times New Roman"/>
          <w:u w:val="single"/>
        </w:rPr>
        <w:t>до полного исполнения Сторонами своих обязательств по договору</w:t>
      </w:r>
      <w:r w:rsidR="002B2A02" w:rsidRPr="002B2A02">
        <w:rPr>
          <w:rFonts w:ascii="Times New Roman" w:hAnsi="Times New Roman" w:cs="Times New Roman"/>
        </w:rPr>
        <w:t xml:space="preserve">. </w:t>
      </w:r>
      <w:r w:rsidR="002B2A02" w:rsidRPr="002B2A02">
        <w:rPr>
          <w:rFonts w:ascii="Times New Roman" w:hAnsi="Times New Roman" w:cs="Times New Roman"/>
          <w:u w:val="single"/>
        </w:rPr>
        <w:t>Полное исполнение своих обязатель</w:t>
      </w:r>
      <w:proofErr w:type="gramStart"/>
      <w:r w:rsidR="002B2A02" w:rsidRPr="002B2A02">
        <w:rPr>
          <w:rFonts w:ascii="Times New Roman" w:hAnsi="Times New Roman" w:cs="Times New Roman"/>
          <w:u w:val="single"/>
        </w:rPr>
        <w:t>ств Ст</w:t>
      </w:r>
      <w:proofErr w:type="gramEnd"/>
      <w:r w:rsidR="002B2A02" w:rsidRPr="002B2A02">
        <w:rPr>
          <w:rFonts w:ascii="Times New Roman" w:hAnsi="Times New Roman" w:cs="Times New Roman"/>
          <w:u w:val="single"/>
        </w:rPr>
        <w:t>оронами Договора должно подтверждаться актом сверки взаимных расчетов</w:t>
      </w:r>
      <w:r w:rsidR="002B2A02" w:rsidRPr="002B2A02">
        <w:rPr>
          <w:rFonts w:ascii="Times New Roman" w:hAnsi="Times New Roman" w:cs="Times New Roman"/>
        </w:rPr>
        <w:t>.</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11.13</w:t>
      </w:r>
      <w:r w:rsidR="002B2A02"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w w:val="102"/>
        </w:rPr>
        <w:t>Приложения:</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rPr>
        <w:t xml:space="preserve">Приложение № 1 – Спецификация № ___ </w:t>
      </w:r>
      <w:proofErr w:type="gramStart"/>
      <w:r w:rsidRPr="002B2A02">
        <w:rPr>
          <w:rFonts w:ascii="Times New Roman" w:hAnsi="Times New Roman" w:cs="Times New Roman"/>
        </w:rPr>
        <w:t>от</w:t>
      </w:r>
      <w:proofErr w:type="gramEnd"/>
      <w:r w:rsidRPr="002B2A02">
        <w:rPr>
          <w:rFonts w:ascii="Times New Roman" w:hAnsi="Times New Roman" w:cs="Times New Roman"/>
        </w:rPr>
        <w:t xml:space="preserve"> __________________;</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652E13">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B2A02" w:rsidRPr="002B2A02" w:rsidTr="002F50B1">
        <w:tc>
          <w:tcPr>
            <w:tcW w:w="5508" w:type="dxa"/>
            <w:gridSpan w:val="4"/>
          </w:tcPr>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 xml:space="preserve">670033 г. Улан-Удэ ул. </w:t>
            </w:r>
            <w:proofErr w:type="gramStart"/>
            <w:r w:rsidRPr="002B2A02">
              <w:rPr>
                <w:rFonts w:ascii="Times New Roman" w:hAnsi="Times New Roman" w:cs="Times New Roman"/>
              </w:rPr>
              <w:t>Краснофлотская</w:t>
            </w:r>
            <w:proofErr w:type="gramEnd"/>
            <w:r w:rsidRPr="002B2A02">
              <w:rPr>
                <w:rFonts w:ascii="Times New Roman" w:hAnsi="Times New Roman" w:cs="Times New Roman"/>
              </w:rPr>
              <w:t>, 44</w:t>
            </w:r>
          </w:p>
          <w:p w:rsidR="002B2A02" w:rsidRDefault="002B2A02" w:rsidP="002F50B1">
            <w:pPr>
              <w:pStyle w:val="aff8"/>
              <w:ind w:firstLine="0"/>
              <w:rPr>
                <w:rFonts w:ascii="Times New Roman" w:hAnsi="Times New Roman" w:cs="Times New Roman"/>
              </w:rPr>
            </w:pPr>
            <w:r w:rsidRPr="002B2A02">
              <w:rPr>
                <w:rFonts w:ascii="Times New Roman" w:hAnsi="Times New Roman" w:cs="Times New Roman"/>
              </w:rPr>
              <w:t>ИНН/КПП 0323054050/032301001</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ОГРН 1020300904568</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ОКПО 02801632</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УФК по Республике Бурятия (ГАУЗ «РНД» МЗ РБ) л/с 30026Ш16630</w:t>
            </w:r>
          </w:p>
          <w:p w:rsidR="00A04293" w:rsidRPr="00A04293" w:rsidRDefault="00A04293" w:rsidP="00A04293">
            <w:pPr>
              <w:pStyle w:val="aff8"/>
              <w:ind w:firstLine="0"/>
              <w:rPr>
                <w:rFonts w:ascii="Times New Roman" w:hAnsi="Times New Roman" w:cs="Times New Roman"/>
              </w:rPr>
            </w:pPr>
            <w:proofErr w:type="spellStart"/>
            <w:proofErr w:type="gramStart"/>
            <w:r w:rsidRPr="00A04293">
              <w:rPr>
                <w:rFonts w:ascii="Times New Roman" w:hAnsi="Times New Roman" w:cs="Times New Roman"/>
              </w:rPr>
              <w:t>р</w:t>
            </w:r>
            <w:proofErr w:type="spellEnd"/>
            <w:proofErr w:type="gramEnd"/>
            <w:r w:rsidRPr="00A04293">
              <w:rPr>
                <w:rFonts w:ascii="Times New Roman" w:hAnsi="Times New Roman" w:cs="Times New Roman"/>
              </w:rPr>
              <w:t>/с 40601810000001000001</w:t>
            </w:r>
          </w:p>
          <w:p w:rsidR="00A04293"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 xml:space="preserve">Отделение -  НБ  Республика Бурятия </w:t>
            </w:r>
            <w:proofErr w:type="gramStart"/>
            <w:r w:rsidRPr="00A04293">
              <w:rPr>
                <w:rFonts w:ascii="Times New Roman" w:hAnsi="Times New Roman" w:cs="Times New Roman"/>
              </w:rPr>
              <w:t>г</w:t>
            </w:r>
            <w:proofErr w:type="gramEnd"/>
            <w:r w:rsidRPr="00A04293">
              <w:rPr>
                <w:rFonts w:ascii="Times New Roman" w:hAnsi="Times New Roman" w:cs="Times New Roman"/>
              </w:rPr>
              <w:t>. Улан-Удэ</w:t>
            </w:r>
          </w:p>
          <w:p w:rsidR="00E42DD8" w:rsidRPr="00A04293" w:rsidRDefault="00A04293" w:rsidP="00A04293">
            <w:pPr>
              <w:pStyle w:val="aff8"/>
              <w:ind w:firstLine="0"/>
              <w:rPr>
                <w:rFonts w:ascii="Times New Roman" w:hAnsi="Times New Roman" w:cs="Times New Roman"/>
              </w:rPr>
            </w:pPr>
            <w:r w:rsidRPr="00A04293">
              <w:rPr>
                <w:rFonts w:ascii="Times New Roman" w:hAnsi="Times New Roman" w:cs="Times New Roman"/>
              </w:rPr>
              <w:t>БИК 048142001</w:t>
            </w:r>
          </w:p>
          <w:p w:rsidR="002B2A02" w:rsidRPr="00A04293" w:rsidRDefault="002B2A02" w:rsidP="00A04293">
            <w:pPr>
              <w:pStyle w:val="aff8"/>
              <w:ind w:firstLine="0"/>
              <w:rPr>
                <w:rFonts w:ascii="Times New Roman" w:hAnsi="Times New Roman" w:cs="Times New Roman"/>
              </w:rPr>
            </w:pPr>
          </w:p>
          <w:p w:rsidR="002B2A02" w:rsidRPr="002B2A02" w:rsidRDefault="002B2A02" w:rsidP="002F50B1">
            <w:pPr>
              <w:pStyle w:val="aff8"/>
              <w:rPr>
                <w:rFonts w:ascii="Times New Roman" w:hAnsi="Times New Roman" w:cs="Times New Roman"/>
              </w:rPr>
            </w:pPr>
          </w:p>
        </w:tc>
        <w:tc>
          <w:tcPr>
            <w:tcW w:w="4786" w:type="dxa"/>
            <w:gridSpan w:val="3"/>
          </w:tcPr>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tc>
      </w:tr>
      <w:tr w:rsidR="002B2A02" w:rsidRPr="002B2A02" w:rsidTr="002F50B1">
        <w:tblPrEx>
          <w:tblLook w:val="0000"/>
        </w:tblPrEx>
        <w:trPr>
          <w:gridBefore w:val="1"/>
          <w:gridAfter w:val="1"/>
          <w:wBefore w:w="108" w:type="dxa"/>
          <w:wAfter w:w="547" w:type="dxa"/>
        </w:trPr>
        <w:tc>
          <w:tcPr>
            <w:tcW w:w="5040" w:type="dxa"/>
            <w:gridSpan w:val="2"/>
            <w:shd w:val="clear" w:color="auto" w:fill="auto"/>
          </w:tcPr>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Заказчик:</w:t>
            </w:r>
          </w:p>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Главный врач</w:t>
            </w: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B2A02" w:rsidRPr="002B2A02" w:rsidTr="002F50B1">
        <w:tblPrEx>
          <w:tblLook w:val="0000"/>
        </w:tblPrEx>
        <w:trPr>
          <w:gridAfter w:val="2"/>
          <w:wAfter w:w="655" w:type="dxa"/>
        </w:trPr>
        <w:tc>
          <w:tcPr>
            <w:tcW w:w="5040" w:type="dxa"/>
            <w:gridSpan w:val="2"/>
            <w:shd w:val="clear" w:color="auto" w:fill="auto"/>
          </w:tcPr>
          <w:p w:rsidR="002B2A02" w:rsidRPr="002B2A02" w:rsidRDefault="002B2A02" w:rsidP="002F50B1">
            <w:pPr>
              <w:pStyle w:val="aff8"/>
              <w:rPr>
                <w:rFonts w:ascii="Times New Roman" w:hAnsi="Times New Roman" w:cs="Times New Roman"/>
                <w:color w:val="000000"/>
              </w:rPr>
            </w:pP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p>
        </w:tc>
      </w:tr>
    </w:tbl>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Приложение № 1</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B2A02" w:rsidRPr="002B2A02" w:rsidRDefault="002B2A02" w:rsidP="002B2A02">
      <w:pPr>
        <w:rPr>
          <w:sz w:val="20"/>
          <w:szCs w:val="20"/>
        </w:rPr>
      </w:pPr>
    </w:p>
    <w:p w:rsidR="002B2A02" w:rsidRPr="002B2A02" w:rsidRDefault="002B2A02" w:rsidP="002B2A02">
      <w:pPr>
        <w:jc w:val="center"/>
        <w:rPr>
          <w:b/>
          <w:sz w:val="20"/>
          <w:szCs w:val="20"/>
        </w:rPr>
      </w:pPr>
      <w:r w:rsidRPr="002B2A02">
        <w:rPr>
          <w:b/>
          <w:sz w:val="20"/>
          <w:szCs w:val="20"/>
        </w:rPr>
        <w:t>Спецификация</w:t>
      </w:r>
    </w:p>
    <w:tbl>
      <w:tblPr>
        <w:tblW w:w="10689" w:type="dxa"/>
        <w:tblInd w:w="51" w:type="dxa"/>
        <w:tblLook w:val="0000"/>
      </w:tblPr>
      <w:tblGrid>
        <w:gridCol w:w="651"/>
        <w:gridCol w:w="1985"/>
        <w:gridCol w:w="2391"/>
        <w:gridCol w:w="1554"/>
        <w:gridCol w:w="1134"/>
        <w:gridCol w:w="863"/>
        <w:gridCol w:w="1210"/>
        <w:gridCol w:w="901"/>
      </w:tblGrid>
      <w:tr w:rsidR="00652E13" w:rsidRPr="002B2A0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2B2A02" w:rsidRDefault="00652E13" w:rsidP="002F50B1">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AD5EB2" w:rsidP="00AD5EB2">
            <w:pPr>
              <w:ind w:firstLine="0"/>
              <w:jc w:val="center"/>
              <w:rPr>
                <w:sz w:val="20"/>
                <w:szCs w:val="20"/>
              </w:rPr>
            </w:pPr>
            <w:r>
              <w:rPr>
                <w:sz w:val="20"/>
                <w:szCs w:val="20"/>
              </w:rPr>
              <w:t>Торговое н</w:t>
            </w:r>
            <w:r w:rsidR="00652E13" w:rsidRPr="002B2A02">
              <w:rPr>
                <w:sz w:val="20"/>
                <w:szCs w:val="20"/>
              </w:rPr>
              <w:t xml:space="preserve">аименование </w:t>
            </w:r>
            <w:r>
              <w:rPr>
                <w:sz w:val="20"/>
                <w:szCs w:val="20"/>
              </w:rPr>
              <w:t>т</w:t>
            </w:r>
            <w:r w:rsidR="00652E13" w:rsidRPr="002B2A02">
              <w:rPr>
                <w:sz w:val="20"/>
                <w:szCs w:val="20"/>
              </w:rPr>
              <w:t>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pStyle w:val="aff8"/>
              <w:ind w:firstLine="34"/>
              <w:jc w:val="center"/>
            </w:pPr>
            <w:r w:rsidRPr="002B2A02">
              <w:rPr>
                <w:rStyle w:val="afff8"/>
                <w:rFonts w:ascii="Times New Roman" w:hAnsi="Times New Roman" w:cs="Times New Roman"/>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2B2A02" w:rsidRDefault="00652E13" w:rsidP="002F50B1">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Ед. изм.</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jc w:val="center"/>
              <w:rPr>
                <w:sz w:val="20"/>
                <w:szCs w:val="20"/>
              </w:rPr>
            </w:pPr>
          </w:p>
          <w:p w:rsidR="00652E13" w:rsidRPr="002B2A02" w:rsidRDefault="00652E13" w:rsidP="002F50B1">
            <w:pPr>
              <w:jc w:val="center"/>
              <w:rPr>
                <w:sz w:val="20"/>
                <w:szCs w:val="20"/>
              </w:rPr>
            </w:pPr>
            <w:proofErr w:type="spellStart"/>
            <w:r w:rsidRPr="002B2A02">
              <w:rPr>
                <w:sz w:val="20"/>
                <w:szCs w:val="20"/>
              </w:rPr>
              <w:t>ККол-во</w:t>
            </w:r>
            <w:proofErr w:type="spellEnd"/>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34"/>
              <w:jc w:val="center"/>
              <w:rPr>
                <w:sz w:val="20"/>
                <w:szCs w:val="20"/>
              </w:rPr>
            </w:pPr>
            <w:r w:rsidRPr="002B2A02">
              <w:rPr>
                <w:sz w:val="20"/>
                <w:szCs w:val="20"/>
              </w:rPr>
              <w:t xml:space="preserve">Цена за </w:t>
            </w:r>
            <w:proofErr w:type="spellStart"/>
            <w:proofErr w:type="gramStart"/>
            <w:r w:rsidRPr="002B2A02">
              <w:rPr>
                <w:sz w:val="20"/>
                <w:szCs w:val="20"/>
              </w:rPr>
              <w:t>ед</w:t>
            </w:r>
            <w:proofErr w:type="spellEnd"/>
            <w:proofErr w:type="gramEnd"/>
            <w:r w:rsidRPr="002B2A02">
              <w:rPr>
                <w:sz w:val="20"/>
                <w:szCs w:val="20"/>
              </w:rPr>
              <w:t>,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jc w:val="center"/>
              <w:rPr>
                <w:sz w:val="20"/>
                <w:szCs w:val="20"/>
              </w:rPr>
            </w:pPr>
          </w:p>
          <w:p w:rsidR="00652E13" w:rsidRPr="002B2A02" w:rsidRDefault="00652E13" w:rsidP="002F50B1">
            <w:pPr>
              <w:ind w:firstLine="99"/>
              <w:jc w:val="center"/>
              <w:rPr>
                <w:sz w:val="20"/>
                <w:szCs w:val="20"/>
              </w:rPr>
            </w:pPr>
            <w:r w:rsidRPr="002B2A02">
              <w:rPr>
                <w:sz w:val="20"/>
                <w:szCs w:val="20"/>
              </w:rPr>
              <w:t>Сумма, (руб.)</w:t>
            </w:r>
          </w:p>
        </w:tc>
      </w:tr>
    </w:tbl>
    <w:p w:rsidR="002B2A02" w:rsidRPr="002B2A02" w:rsidRDefault="002B2A02" w:rsidP="002B2A02">
      <w:pPr>
        <w:ind w:firstLine="567"/>
        <w:rPr>
          <w:b/>
          <w:sz w:val="20"/>
          <w:szCs w:val="20"/>
        </w:rPr>
      </w:pPr>
      <w:r w:rsidRPr="002B2A02">
        <w:rPr>
          <w:b/>
          <w:sz w:val="20"/>
          <w:szCs w:val="20"/>
        </w:rPr>
        <w:t xml:space="preserve">   ИТОГО</w:t>
      </w:r>
      <w:r w:rsidRPr="002B2A02">
        <w:rPr>
          <w:sz w:val="20"/>
          <w:szCs w:val="20"/>
        </w:rPr>
        <w:t>:</w:t>
      </w:r>
    </w:p>
    <w:tbl>
      <w:tblPr>
        <w:tblW w:w="10031" w:type="dxa"/>
        <w:tblLayout w:type="fixed"/>
        <w:tblLook w:val="0000"/>
      </w:tblPr>
      <w:tblGrid>
        <w:gridCol w:w="5070"/>
        <w:gridCol w:w="4961"/>
      </w:tblGrid>
      <w:tr w:rsidR="002B2A02" w:rsidRPr="002B2A02" w:rsidTr="002F50B1">
        <w:trPr>
          <w:cantSplit/>
          <w:trHeight w:val="1767"/>
        </w:trPr>
        <w:tc>
          <w:tcPr>
            <w:tcW w:w="5070" w:type="dxa"/>
          </w:tcPr>
          <w:p w:rsidR="002B2A02" w:rsidRPr="002B2A02" w:rsidRDefault="002B2A02" w:rsidP="002F50B1">
            <w:pPr>
              <w:tabs>
                <w:tab w:val="left" w:pos="708"/>
                <w:tab w:val="left" w:pos="2140"/>
              </w:tabs>
              <w:rPr>
                <w:bCs/>
                <w:iCs/>
                <w:sz w:val="20"/>
                <w:szCs w:val="20"/>
              </w:rPr>
            </w:pPr>
            <w:r w:rsidRPr="002B2A02">
              <w:rPr>
                <w:bCs/>
                <w:iCs/>
                <w:sz w:val="20"/>
                <w:szCs w:val="20"/>
              </w:rPr>
              <w:t>Заказчик:</w:t>
            </w:r>
          </w:p>
          <w:p w:rsidR="002B2A02" w:rsidRPr="002B2A02" w:rsidRDefault="002B2A02" w:rsidP="002F50B1">
            <w:pPr>
              <w:tabs>
                <w:tab w:val="left" w:pos="708"/>
                <w:tab w:val="left" w:pos="2140"/>
              </w:tabs>
              <w:rPr>
                <w:bCs/>
                <w:iCs/>
                <w:sz w:val="20"/>
                <w:szCs w:val="20"/>
              </w:rPr>
            </w:pPr>
            <w:r w:rsidRPr="002B2A02">
              <w:rPr>
                <w:bCs/>
                <w:iCs/>
                <w:sz w:val="20"/>
                <w:szCs w:val="20"/>
              </w:rPr>
              <w:t>Главный врач</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B2A02" w:rsidRPr="002B2A02" w:rsidRDefault="002B2A02" w:rsidP="002F50B1">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B2A02" w:rsidRPr="002B2A02" w:rsidRDefault="002B2A02" w:rsidP="002F50B1">
            <w:pPr>
              <w:tabs>
                <w:tab w:val="left" w:pos="708"/>
                <w:tab w:val="left" w:pos="2140"/>
              </w:tabs>
              <w:rPr>
                <w:bCs/>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A612D5" w:rsidRDefault="00A612D5" w:rsidP="002B2A02">
      <w:pPr>
        <w:spacing w:line="240" w:lineRule="auto"/>
        <w:ind w:left="2832" w:firstLine="708"/>
        <w:rPr>
          <w:b/>
          <w:sz w:val="24"/>
          <w:szCs w:val="24"/>
        </w:rPr>
      </w:pPr>
    </w:p>
    <w:p w:rsidR="00E42DD8" w:rsidRDefault="00E42DD8" w:rsidP="002B2A02">
      <w:pPr>
        <w:spacing w:line="240" w:lineRule="auto"/>
        <w:ind w:left="2832" w:firstLine="708"/>
        <w:rPr>
          <w:b/>
          <w:sz w:val="24"/>
          <w:szCs w:val="24"/>
        </w:rPr>
      </w:pPr>
    </w:p>
    <w:p w:rsidR="00DC24C4" w:rsidRDefault="00DC24C4" w:rsidP="002B2A02">
      <w:pPr>
        <w:spacing w:line="240" w:lineRule="auto"/>
        <w:ind w:left="2832" w:firstLine="708"/>
        <w:rPr>
          <w:b/>
          <w:sz w:val="24"/>
          <w:szCs w:val="24"/>
        </w:rPr>
      </w:pPr>
    </w:p>
    <w:p w:rsidR="00E42DD8" w:rsidRDefault="00E42DD8" w:rsidP="002B2A02">
      <w:pPr>
        <w:spacing w:line="240" w:lineRule="auto"/>
        <w:ind w:left="2832" w:firstLine="708"/>
        <w:rPr>
          <w:b/>
          <w:sz w:val="24"/>
          <w:szCs w:val="24"/>
        </w:rPr>
      </w:pPr>
    </w:p>
    <w:p w:rsidR="00A83BCD" w:rsidRDefault="00A83BCD" w:rsidP="002B2A02">
      <w:pPr>
        <w:spacing w:line="240" w:lineRule="auto"/>
        <w:ind w:left="2832" w:firstLine="708"/>
        <w:rPr>
          <w:b/>
          <w:sz w:val="24"/>
          <w:szCs w:val="24"/>
        </w:rPr>
      </w:pPr>
    </w:p>
    <w:p w:rsidR="00F00C7F" w:rsidRDefault="00FA1BA4" w:rsidP="00FA1BA4">
      <w:pPr>
        <w:jc w:val="left"/>
        <w:rPr>
          <w:b/>
          <w:kern w:val="28"/>
          <w:sz w:val="20"/>
          <w:szCs w:val="20"/>
        </w:rPr>
      </w:pPr>
      <w:r>
        <w:rPr>
          <w:b/>
          <w:kern w:val="28"/>
          <w:sz w:val="20"/>
          <w:szCs w:val="20"/>
        </w:rPr>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proofErr w:type="gramStart"/>
      <w:r w:rsidRPr="00F255FC">
        <w:rPr>
          <w:rFonts w:ascii="Times New Roman" w:hAnsi="Times New Roman" w:cs="Times New Roman"/>
          <w:color w:val="548DD4" w:themeColor="text2" w:themeTint="99"/>
        </w:rPr>
        <w:t>бланке</w:t>
      </w:r>
      <w:proofErr w:type="gramEnd"/>
      <w:r w:rsidRPr="00F255FC">
        <w:rPr>
          <w:rFonts w:ascii="Times New Roman" w:hAnsi="Times New Roman" w:cs="Times New Roman"/>
          <w:color w:val="548DD4" w:themeColor="text2" w:themeTint="99"/>
        </w:rPr>
        <w:t xml:space="preserve">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 xml:space="preserve">Место регистрации </w:t>
            </w:r>
            <w:proofErr w:type="gramStart"/>
            <w:r w:rsidRPr="00F255FC">
              <w:rPr>
                <w:rFonts w:ascii="Times New Roman" w:hAnsi="Times New Roman" w:cs="Times New Roman"/>
              </w:rPr>
              <w:t>в</w:t>
            </w:r>
            <w:proofErr w:type="gramEnd"/>
            <w:r w:rsidRPr="00F255FC">
              <w:rPr>
                <w:rFonts w:ascii="Times New Roman" w:hAnsi="Times New Roman" w:cs="Times New Roman"/>
              </w:rPr>
              <w:t xml:space="preserve">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proofErr w:type="gramStart"/>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roofErr w:type="gramEnd"/>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w:t>
            </w:r>
            <w:proofErr w:type="gramStart"/>
            <w:r w:rsidRPr="00F255FC">
              <w:rPr>
                <w:rFonts w:ascii="Times New Roman" w:eastAsia="Calibri" w:hAnsi="Times New Roman" w:cs="Times New Roman"/>
              </w:rPr>
              <w:t>имеется</w:t>
            </w:r>
            <w:proofErr w:type="gramEnd"/>
            <w:r w:rsidRPr="00F255FC">
              <w:rPr>
                <w:rFonts w:ascii="Times New Roman" w:eastAsia="Calibri" w:hAnsi="Times New Roman" w:cs="Times New Roman"/>
              </w:rPr>
              <w:t>/не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w:t>
      </w:r>
      <w:r w:rsidRPr="00194376">
        <w:rPr>
          <w:rFonts w:ascii="Times New Roman" w:hAnsi="Times New Roman" w:cs="Times New Roman"/>
          <w:b/>
        </w:rPr>
        <w:t>поставку</w:t>
      </w:r>
      <w:r w:rsidR="00AF25BC" w:rsidRPr="00194376">
        <w:rPr>
          <w:rFonts w:ascii="Times New Roman" w:hAnsi="Times New Roman" w:cs="Times New Roman"/>
          <w:b/>
        </w:rPr>
        <w:t xml:space="preserve"> </w:t>
      </w:r>
      <w:r w:rsidR="00DC24C4">
        <w:rPr>
          <w:rFonts w:ascii="Times New Roman" w:hAnsi="Times New Roman" w:cs="Times New Roman"/>
          <w:b/>
        </w:rPr>
        <w:t>изделий медицинского назначения</w:t>
      </w:r>
      <w:r w:rsidR="00AF25BC">
        <w:rPr>
          <w:rFonts w:ascii="Times New Roman" w:hAnsi="Times New Roman" w:cs="Times New Roman"/>
        </w:rPr>
        <w:t xml:space="preserve"> </w:t>
      </w:r>
      <w:r w:rsidR="00F705F0">
        <w:rPr>
          <w:rFonts w:ascii="Times New Roman" w:hAnsi="Times New Roman" w:cs="Times New Roman"/>
        </w:rPr>
        <w:t xml:space="preserve"> </w:t>
      </w:r>
      <w:r w:rsidRPr="004D16D7">
        <w:rPr>
          <w:rFonts w:ascii="Times New Roman" w:hAnsi="Times New Roman" w:cs="Times New Roman"/>
        </w:rPr>
        <w:t>на</w:t>
      </w:r>
      <w:r w:rsidRPr="00F255FC">
        <w:rPr>
          <w:rFonts w:ascii="Times New Roman" w:hAnsi="Times New Roman" w:cs="Times New Roman"/>
        </w:rPr>
        <w:t xml:space="preserve">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9"/>
        <w:gridCol w:w="2385"/>
        <w:gridCol w:w="1567"/>
        <w:gridCol w:w="845"/>
        <w:gridCol w:w="866"/>
        <w:gridCol w:w="951"/>
        <w:gridCol w:w="921"/>
      </w:tblGrid>
      <w:tr w:rsidR="00652E13" w:rsidRPr="00F255FC" w:rsidTr="00652E13">
        <w:tc>
          <w:tcPr>
            <w:tcW w:w="686" w:type="dxa"/>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lastRenderedPageBreak/>
              <w:t>№</w:t>
            </w:r>
            <w:proofErr w:type="gramStart"/>
            <w:r w:rsidRPr="00F255FC">
              <w:rPr>
                <w:rFonts w:ascii="Times New Roman" w:hAnsi="Times New Roman" w:cs="Times New Roman"/>
              </w:rPr>
              <w:t>п</w:t>
            </w:r>
            <w:proofErr w:type="gramEnd"/>
            <w:r w:rsidRPr="00F255FC">
              <w:rPr>
                <w:rFonts w:ascii="Times New Roman" w:hAnsi="Times New Roman" w:cs="Times New Roman"/>
              </w:rPr>
              <w:t>/п</w:t>
            </w:r>
          </w:p>
        </w:tc>
        <w:tc>
          <w:tcPr>
            <w:tcW w:w="2075" w:type="dxa"/>
            <w:vAlign w:val="center"/>
          </w:tcPr>
          <w:p w:rsidR="00652E13" w:rsidRPr="00F255FC" w:rsidRDefault="00AD5EB2" w:rsidP="00AD5EB2">
            <w:pPr>
              <w:pStyle w:val="aff8"/>
              <w:ind w:firstLine="0"/>
              <w:rPr>
                <w:rFonts w:ascii="Times New Roman" w:hAnsi="Times New Roman" w:cs="Times New Roman"/>
              </w:rPr>
            </w:pPr>
            <w:r>
              <w:rPr>
                <w:rFonts w:ascii="Times New Roman" w:hAnsi="Times New Roman" w:cs="Times New Roman"/>
                <w:bCs/>
                <w:color w:val="000000"/>
              </w:rPr>
              <w:lastRenderedPageBreak/>
              <w:t>Торговое н</w:t>
            </w:r>
            <w:r w:rsidR="00652E13" w:rsidRPr="00F255FC">
              <w:rPr>
                <w:rFonts w:ascii="Times New Roman" w:hAnsi="Times New Roman" w:cs="Times New Roman"/>
                <w:bCs/>
                <w:color w:val="000000"/>
              </w:rPr>
              <w:t xml:space="preserve">аименование </w:t>
            </w:r>
            <w:r w:rsidR="00652E13" w:rsidRPr="00F255FC">
              <w:rPr>
                <w:rFonts w:ascii="Times New Roman" w:hAnsi="Times New Roman" w:cs="Times New Roman"/>
                <w:bCs/>
                <w:color w:val="000000"/>
              </w:rPr>
              <w:lastRenderedPageBreak/>
              <w:t>предлагаемого к поставке товара</w:t>
            </w:r>
          </w:p>
        </w:tc>
        <w:tc>
          <w:tcPr>
            <w:tcW w:w="2610" w:type="dxa"/>
          </w:tcPr>
          <w:p w:rsidR="00652E13" w:rsidRPr="003C30A4" w:rsidRDefault="00963FD3" w:rsidP="00963FD3">
            <w:pPr>
              <w:pStyle w:val="aff8"/>
              <w:ind w:firstLine="0"/>
              <w:rPr>
                <w:rFonts w:ascii="Times New Roman" w:hAnsi="Times New Roman" w:cs="Times New Roman"/>
                <w:i/>
              </w:rPr>
            </w:pPr>
            <w:r w:rsidRPr="003C30A4">
              <w:rPr>
                <w:rStyle w:val="afff8"/>
                <w:rFonts w:ascii="Times New Roman" w:hAnsi="Times New Roman" w:cs="Times New Roman"/>
                <w:i w:val="0"/>
                <w:color w:val="auto"/>
              </w:rPr>
              <w:lastRenderedPageBreak/>
              <w:t xml:space="preserve">Описание функциональных </w:t>
            </w:r>
            <w:r w:rsidRPr="003C30A4">
              <w:rPr>
                <w:rStyle w:val="afff8"/>
                <w:rFonts w:ascii="Times New Roman" w:hAnsi="Times New Roman" w:cs="Times New Roman"/>
                <w:i w:val="0"/>
                <w:color w:val="auto"/>
              </w:rPr>
              <w:lastRenderedPageBreak/>
              <w:t>характеристик (потребительских свойств), а так же  качественных характеристик</w:t>
            </w:r>
          </w:p>
        </w:tc>
        <w:tc>
          <w:tcPr>
            <w:tcW w:w="856" w:type="dxa"/>
          </w:tcPr>
          <w:p w:rsidR="00652E13" w:rsidRPr="00F255FC" w:rsidRDefault="00652E13" w:rsidP="00D33E5A">
            <w:pPr>
              <w:pStyle w:val="aff8"/>
              <w:ind w:firstLine="0"/>
              <w:rPr>
                <w:rFonts w:ascii="Times New Roman" w:hAnsi="Times New Roman" w:cs="Times New Roman"/>
              </w:rPr>
            </w:pPr>
            <w:r>
              <w:rPr>
                <w:rFonts w:ascii="Times New Roman" w:hAnsi="Times New Roman" w:cs="Times New Roman"/>
              </w:rPr>
              <w:lastRenderedPageBreak/>
              <w:t xml:space="preserve">Производитель, страна </w:t>
            </w:r>
            <w:r>
              <w:rPr>
                <w:rFonts w:ascii="Times New Roman" w:hAnsi="Times New Roman" w:cs="Times New Roman"/>
              </w:rPr>
              <w:lastRenderedPageBreak/>
              <w:t>производителя</w:t>
            </w:r>
          </w:p>
        </w:tc>
        <w:tc>
          <w:tcPr>
            <w:tcW w:w="937"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lastRenderedPageBreak/>
              <w:t>Ед.</w:t>
            </w:r>
            <w:r>
              <w:rPr>
                <w:rFonts w:ascii="Times New Roman" w:hAnsi="Times New Roman" w:cs="Times New Roman"/>
              </w:rPr>
              <w:t xml:space="preserve"> </w:t>
            </w:r>
            <w:r w:rsidRPr="00F255FC">
              <w:rPr>
                <w:rFonts w:ascii="Times New Roman" w:hAnsi="Times New Roman" w:cs="Times New Roman"/>
              </w:rPr>
              <w:t>изм.</w:t>
            </w:r>
          </w:p>
        </w:tc>
        <w:tc>
          <w:tcPr>
            <w:tcW w:w="952"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56"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5" w:type="dxa"/>
          </w:tcPr>
          <w:p w:rsidR="00652E13" w:rsidRPr="00F255FC" w:rsidRDefault="00652E13"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652E13" w:rsidRPr="00F255FC" w:rsidTr="00652E13">
        <w:tc>
          <w:tcPr>
            <w:tcW w:w="686" w:type="dxa"/>
            <w:vAlign w:val="bottom"/>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075" w:type="dxa"/>
            <w:vAlign w:val="bottom"/>
          </w:tcPr>
          <w:p w:rsidR="00652E13" w:rsidRPr="00F255FC" w:rsidRDefault="00652E13" w:rsidP="00A432F9">
            <w:pPr>
              <w:pStyle w:val="aff8"/>
              <w:rPr>
                <w:rFonts w:ascii="Times New Roman" w:hAnsi="Times New Roman" w:cs="Times New Roman"/>
              </w:rPr>
            </w:pPr>
          </w:p>
        </w:tc>
        <w:tc>
          <w:tcPr>
            <w:tcW w:w="2610" w:type="dxa"/>
          </w:tcPr>
          <w:p w:rsidR="00652E13" w:rsidRPr="00F255FC" w:rsidRDefault="00652E13" w:rsidP="00A432F9">
            <w:pPr>
              <w:pStyle w:val="aff8"/>
              <w:rPr>
                <w:rFonts w:ascii="Times New Roman" w:hAnsi="Times New Roman" w:cs="Times New Roman"/>
              </w:rPr>
            </w:pPr>
          </w:p>
        </w:tc>
        <w:tc>
          <w:tcPr>
            <w:tcW w:w="856" w:type="dxa"/>
          </w:tcPr>
          <w:p w:rsidR="00652E13" w:rsidRPr="00F255FC" w:rsidRDefault="00652E13" w:rsidP="00A432F9">
            <w:pPr>
              <w:pStyle w:val="aff8"/>
              <w:rPr>
                <w:rFonts w:ascii="Times New Roman" w:hAnsi="Times New Roman" w:cs="Times New Roman"/>
              </w:rPr>
            </w:pPr>
          </w:p>
        </w:tc>
        <w:tc>
          <w:tcPr>
            <w:tcW w:w="937" w:type="dxa"/>
            <w:vAlign w:val="bottom"/>
          </w:tcPr>
          <w:p w:rsidR="00652E13" w:rsidRPr="00F255FC" w:rsidRDefault="00652E13" w:rsidP="00A432F9">
            <w:pPr>
              <w:pStyle w:val="aff8"/>
              <w:rPr>
                <w:rFonts w:ascii="Times New Roman" w:hAnsi="Times New Roman" w:cs="Times New Roman"/>
              </w:rPr>
            </w:pPr>
          </w:p>
        </w:tc>
        <w:tc>
          <w:tcPr>
            <w:tcW w:w="952" w:type="dxa"/>
            <w:vAlign w:val="bottom"/>
          </w:tcPr>
          <w:p w:rsidR="00652E13" w:rsidRPr="00F255FC" w:rsidRDefault="00652E13" w:rsidP="00A432F9">
            <w:pPr>
              <w:pStyle w:val="aff8"/>
              <w:rPr>
                <w:rFonts w:ascii="Times New Roman" w:hAnsi="Times New Roman" w:cs="Times New Roman"/>
              </w:rPr>
            </w:pPr>
          </w:p>
        </w:tc>
        <w:tc>
          <w:tcPr>
            <w:tcW w:w="1056" w:type="dxa"/>
          </w:tcPr>
          <w:p w:rsidR="00652E13" w:rsidRPr="00F255FC" w:rsidRDefault="00652E13" w:rsidP="00A432F9">
            <w:pPr>
              <w:pStyle w:val="aff8"/>
              <w:rPr>
                <w:rFonts w:ascii="Times New Roman" w:hAnsi="Times New Roman" w:cs="Times New Roman"/>
              </w:rPr>
            </w:pPr>
          </w:p>
        </w:tc>
        <w:tc>
          <w:tcPr>
            <w:tcW w:w="965" w:type="dxa"/>
          </w:tcPr>
          <w:p w:rsidR="00652E13" w:rsidRPr="00F255FC" w:rsidRDefault="00652E13" w:rsidP="00A432F9">
            <w:pPr>
              <w:pStyle w:val="aff8"/>
              <w:rPr>
                <w:rFonts w:ascii="Times New Roman" w:hAnsi="Times New Roman" w:cs="Times New Roman"/>
              </w:rPr>
            </w:pPr>
          </w:p>
        </w:tc>
      </w:tr>
    </w:tbl>
    <w:p w:rsidR="00A432F9" w:rsidRDefault="00A432F9" w:rsidP="00A432F9">
      <w:pPr>
        <w:pStyle w:val="aff8"/>
        <w:rPr>
          <w:rFonts w:ascii="Times New Roman" w:hAnsi="Times New Roman" w:cs="Times New Roman"/>
        </w:rPr>
      </w:pPr>
      <w:r w:rsidRPr="00F255FC">
        <w:rPr>
          <w:rFonts w:ascii="Times New Roman" w:hAnsi="Times New Roman" w:cs="Times New Roman"/>
        </w:rPr>
        <w:t>На сумму</w:t>
      </w:r>
      <w:proofErr w:type="gramStart"/>
      <w:r w:rsidRPr="00F255FC">
        <w:rPr>
          <w:rFonts w:ascii="Times New Roman" w:hAnsi="Times New Roman" w:cs="Times New Roman"/>
        </w:rPr>
        <w:t xml:space="preserve"> ____________</w:t>
      </w:r>
      <w:r w:rsidR="00A66EAC">
        <w:rPr>
          <w:rFonts w:ascii="Times New Roman" w:hAnsi="Times New Roman" w:cs="Times New Roman"/>
        </w:rPr>
        <w:t>____</w:t>
      </w:r>
      <w:r w:rsidR="00A83BCD">
        <w:rPr>
          <w:rFonts w:ascii="Times New Roman" w:hAnsi="Times New Roman" w:cs="Times New Roman"/>
        </w:rPr>
        <w:t>(</w:t>
      </w:r>
      <w:r w:rsidR="00A66EAC">
        <w:rPr>
          <w:rFonts w:ascii="Times New Roman" w:hAnsi="Times New Roman" w:cs="Times New Roman"/>
        </w:rPr>
        <w:t>___________________________________________________</w:t>
      </w:r>
      <w:r w:rsidR="00A83BCD">
        <w:rPr>
          <w:rFonts w:ascii="Times New Roman" w:hAnsi="Times New Roman" w:cs="Times New Roman"/>
        </w:rPr>
        <w:t>________)</w:t>
      </w:r>
      <w:r w:rsidRPr="00F255FC">
        <w:rPr>
          <w:rFonts w:ascii="Times New Roman" w:hAnsi="Times New Roman" w:cs="Times New Roman"/>
        </w:rPr>
        <w:t xml:space="preserve"> </w:t>
      </w:r>
      <w:proofErr w:type="gramEnd"/>
      <w:r w:rsidRPr="00F255FC">
        <w:rPr>
          <w:rFonts w:ascii="Times New Roman" w:hAnsi="Times New Roman" w:cs="Times New Roman"/>
        </w:rPr>
        <w:t>руб.</w:t>
      </w:r>
    </w:p>
    <w:p w:rsidR="00A83BCD" w:rsidRPr="00A83BCD" w:rsidRDefault="00A83BCD" w:rsidP="00A432F9">
      <w:pPr>
        <w:pStyle w:val="aff8"/>
        <w:rPr>
          <w:rFonts w:ascii="Times New Roman" w:hAnsi="Times New Roman" w:cs="Times New Roman"/>
          <w:b/>
        </w:rPr>
      </w:pPr>
      <w:r>
        <w:rPr>
          <w:rFonts w:ascii="Times New Roman" w:hAnsi="Times New Roman" w:cs="Times New Roman"/>
        </w:rPr>
        <w:t xml:space="preserve">                                                                              </w:t>
      </w:r>
      <w:r w:rsidRPr="00A83BCD">
        <w:rPr>
          <w:rFonts w:ascii="Times New Roman" w:hAnsi="Times New Roman" w:cs="Times New Roman"/>
          <w:b/>
        </w:rPr>
        <w:t>прописью</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w:t>
      </w:r>
      <w:proofErr w:type="gramStart"/>
      <w:r w:rsidRPr="00F255FC">
        <w:rPr>
          <w:rFonts w:ascii="Times New Roman" w:hAnsi="Times New Roman" w:cs="Times New Roman"/>
        </w:rPr>
        <w:t>.У</w:t>
      </w:r>
      <w:proofErr w:type="gramEnd"/>
      <w:r w:rsidRPr="00F255FC">
        <w:rPr>
          <w:rFonts w:ascii="Times New Roman" w:hAnsi="Times New Roman" w:cs="Times New Roman"/>
        </w:rPr>
        <w:t>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1D40F0" w:rsidRPr="001D40F0">
        <w:rPr>
          <w:rFonts w:ascii="Times New Roman" w:hAnsi="Times New Roman" w:cs="Times New Roman"/>
        </w:rPr>
        <w:t>Поставка товара осуществляется с момента подписания договора по 15.12.2016г. (включительно) в строгом соответствии со спецификацией партиями ежемесячно с 1-го по 5-ое число месяца по письменной заявке Заказчика. Поставка осуществляется в соответствии с режимом работы Заказчика с понедельника по четверг с  8-00 до 15-40 часов</w:t>
      </w:r>
      <w:r w:rsidR="001D40F0" w:rsidRPr="005A0D6F">
        <w:rPr>
          <w:rFonts w:ascii="Times New Roman" w:hAnsi="Times New Roman" w:cs="Times New Roman"/>
          <w:sz w:val="22"/>
          <w:szCs w:val="22"/>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652E13" w:rsidRPr="002B2A02">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652E13">
        <w:rPr>
          <w:rFonts w:ascii="Times New Roman" w:hAnsi="Times New Roman" w:cs="Times New Roman"/>
        </w:rPr>
        <w:t xml:space="preserve">-фактуры </w:t>
      </w:r>
      <w:proofErr w:type="gramStart"/>
      <w:r w:rsidR="00652E13">
        <w:rPr>
          <w:rFonts w:ascii="Times New Roman" w:hAnsi="Times New Roman" w:cs="Times New Roman"/>
        </w:rPr>
        <w:t>и(</w:t>
      </w:r>
      <w:proofErr w:type="gramEnd"/>
      <w:r w:rsidR="00652E13">
        <w:rPr>
          <w:rFonts w:ascii="Times New Roman" w:hAnsi="Times New Roman" w:cs="Times New Roman"/>
        </w:rPr>
        <w:t>или)</w:t>
      </w:r>
      <w:r w:rsidR="00652E13" w:rsidRPr="002B2A02">
        <w:rPr>
          <w:rFonts w:ascii="Times New Roman" w:hAnsi="Times New Roman" w:cs="Times New Roman"/>
        </w:rPr>
        <w:t xml:space="preserve"> товарной накладной. Оплата производится </w:t>
      </w:r>
      <w:r w:rsidR="00652E13" w:rsidRPr="00652E13">
        <w:rPr>
          <w:rFonts w:ascii="Times New Roman" w:hAnsi="Times New Roman" w:cs="Times New Roman"/>
          <w:b/>
        </w:rPr>
        <w:t>по факту поставки партии товара</w:t>
      </w:r>
      <w:r w:rsidR="00652E13" w:rsidRPr="002B2A02">
        <w:rPr>
          <w:rFonts w:ascii="Times New Roman" w:hAnsi="Times New Roman" w:cs="Times New Roman"/>
        </w:rPr>
        <w:t xml:space="preserve"> в течение 40 рабочих дней, начиная </w:t>
      </w:r>
      <w:proofErr w:type="gramStart"/>
      <w:r w:rsidR="00652E13" w:rsidRPr="002B2A02">
        <w:rPr>
          <w:rFonts w:ascii="Times New Roman" w:hAnsi="Times New Roman" w:cs="Times New Roman"/>
        </w:rPr>
        <w:t>с даты поставки</w:t>
      </w:r>
      <w:proofErr w:type="gramEnd"/>
      <w:r w:rsidR="00652E13" w:rsidRPr="002B2A02">
        <w:rPr>
          <w:rFonts w:ascii="Times New Roman" w:hAnsi="Times New Roman" w:cs="Times New Roman"/>
        </w:rPr>
        <w:t>, указанной в товарной накладной.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 xml:space="preserve">До подготовки и оформления официального договора настоящая заявка на участие в запросе цен будет </w:t>
      </w:r>
      <w:proofErr w:type="gramStart"/>
      <w:r w:rsidRPr="00F255FC">
        <w:rPr>
          <w:rFonts w:ascii="Times New Roman" w:hAnsi="Times New Roman" w:cs="Times New Roman"/>
        </w:rPr>
        <w:t>выполнять роль</w:t>
      </w:r>
      <w:proofErr w:type="gramEnd"/>
      <w:r w:rsidRPr="00F255FC">
        <w:rPr>
          <w:rFonts w:ascii="Times New Roman" w:hAnsi="Times New Roman" w:cs="Times New Roman"/>
        </w:rPr>
        <w:t xml:space="preserve">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color w:val="000000"/>
        </w:rPr>
        <w:t>Н</w:t>
      </w:r>
      <w:r w:rsidRPr="00F255FC">
        <w:rPr>
          <w:rFonts w:ascii="Times New Roman" w:hAnsi="Times New Roman" w:cs="Times New Roman"/>
        </w:rPr>
        <w:t>епроведение</w:t>
      </w:r>
      <w:proofErr w:type="spellEnd"/>
      <w:r w:rsidRPr="00F255FC">
        <w:rPr>
          <w:rFonts w:ascii="Times New Roman" w:hAnsi="Times New Roman" w:cs="Times New Roman"/>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proofErr w:type="spellStart"/>
      <w:r w:rsidRPr="00F255FC">
        <w:rPr>
          <w:rFonts w:ascii="Times New Roman" w:hAnsi="Times New Roman" w:cs="Times New Roman"/>
        </w:rPr>
        <w:t>Неприостановление</w:t>
      </w:r>
      <w:proofErr w:type="spellEnd"/>
      <w:r w:rsidRPr="00F255FC">
        <w:rPr>
          <w:rFonts w:ascii="Times New Roman" w:hAnsi="Times New Roman" w:cs="Times New Roman"/>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lastRenderedPageBreak/>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proofErr w:type="gramStart"/>
      <w:r w:rsidRPr="00F255FC">
        <w:rPr>
          <w:b/>
          <w:color w:val="FF0000"/>
          <w:sz w:val="20"/>
          <w:szCs w:val="20"/>
        </w:rPr>
        <w:t xml:space="preserve">(Обязательна к заполнению </w:t>
      </w:r>
      <w:proofErr w:type="gramEnd"/>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proofErr w:type="gramStart"/>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Pr>
          <w:sz w:val="20"/>
          <w:szCs w:val="20"/>
        </w:rPr>
        <w:t>в единой информационной системе</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proofErr w:type="gramStart"/>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w:t>
      </w:r>
      <w:proofErr w:type="gramStart"/>
      <w:r w:rsidRPr="00F255FC">
        <w:rPr>
          <w:sz w:val="20"/>
          <w:szCs w:val="20"/>
        </w:rPr>
        <w:t>с даты подписания</w:t>
      </w:r>
      <w:proofErr w:type="gramEnd"/>
      <w:r w:rsidRPr="00F255FC">
        <w:rPr>
          <w:sz w:val="20"/>
          <w:szCs w:val="20"/>
        </w:rPr>
        <w:t xml:space="preserve">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w:t>
      </w:r>
      <w:proofErr w:type="gramStart"/>
      <w:r w:rsidRPr="00F255FC">
        <w:rPr>
          <w:sz w:val="20"/>
          <w:szCs w:val="20"/>
        </w:rPr>
        <w:t>,</w:t>
      </w:r>
      <w:proofErr w:type="gramEnd"/>
      <w:r w:rsidRPr="00F255FC">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Default="00061D23" w:rsidP="00061D23">
      <w:pPr>
        <w:tabs>
          <w:tab w:val="left" w:pos="222"/>
        </w:tabs>
        <w:spacing w:line="240" w:lineRule="auto"/>
        <w:rPr>
          <w:sz w:val="20"/>
          <w:szCs w:val="20"/>
        </w:rPr>
      </w:pPr>
    </w:p>
    <w:p w:rsidR="001F11BE" w:rsidRDefault="001F11BE"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pPr>
    </w:p>
    <w:p w:rsidR="00BC59F4" w:rsidRDefault="00BC59F4" w:rsidP="00B62150">
      <w:pPr>
        <w:jc w:val="left"/>
        <w:rPr>
          <w:b/>
          <w:kern w:val="28"/>
          <w:sz w:val="20"/>
          <w:szCs w:val="20"/>
        </w:rPr>
        <w:sectPr w:rsidR="00BC59F4" w:rsidSect="00D45426">
          <w:footerReference w:type="default" r:id="rId15"/>
          <w:footnotePr>
            <w:pos w:val="beneathText"/>
          </w:footnotePr>
          <w:type w:val="continuous"/>
          <w:pgSz w:w="11906" w:h="16838"/>
          <w:pgMar w:top="567" w:right="851" w:bottom="567" w:left="1134" w:header="709" w:footer="709" w:gutter="0"/>
          <w:cols w:space="708"/>
          <w:docGrid w:linePitch="360"/>
        </w:sectPr>
      </w:pPr>
    </w:p>
    <w:p w:rsidR="00B62150" w:rsidRDefault="00B62150" w:rsidP="00B62150">
      <w:pPr>
        <w:jc w:val="left"/>
        <w:rPr>
          <w:b/>
          <w:kern w:val="28"/>
          <w:sz w:val="20"/>
          <w:szCs w:val="20"/>
        </w:rPr>
      </w:pPr>
      <w:r>
        <w:rPr>
          <w:b/>
          <w:kern w:val="28"/>
          <w:sz w:val="20"/>
          <w:szCs w:val="20"/>
        </w:rPr>
        <w:lastRenderedPageBreak/>
        <w:t xml:space="preserve">Приложение №4 </w:t>
      </w:r>
      <w:r>
        <w:rPr>
          <w:b/>
          <w:sz w:val="21"/>
          <w:szCs w:val="21"/>
        </w:rPr>
        <w:t>к Документации о закупке</w:t>
      </w:r>
    </w:p>
    <w:tbl>
      <w:tblPr>
        <w:tblW w:w="15940" w:type="dxa"/>
        <w:tblInd w:w="94" w:type="dxa"/>
        <w:tblLayout w:type="fixed"/>
        <w:tblLook w:val="04A0"/>
      </w:tblPr>
      <w:tblGrid>
        <w:gridCol w:w="640"/>
        <w:gridCol w:w="1976"/>
        <w:gridCol w:w="4344"/>
        <w:gridCol w:w="820"/>
        <w:gridCol w:w="739"/>
        <w:gridCol w:w="1276"/>
        <w:gridCol w:w="1272"/>
        <w:gridCol w:w="1418"/>
        <w:gridCol w:w="1279"/>
        <w:gridCol w:w="992"/>
        <w:gridCol w:w="1184"/>
      </w:tblGrid>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bookmarkStart w:id="17" w:name="RANGE!A1:K37"/>
            <w:bookmarkEnd w:id="17"/>
          </w:p>
        </w:tc>
        <w:tc>
          <w:tcPr>
            <w:tcW w:w="14116" w:type="dxa"/>
            <w:gridSpan w:val="9"/>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ОБОСНОВАНИЕ НАЧАЛЬНОЙ (МАКСИМАЛЬНОЙ) ЦЕНЫ ДОГОВОРА</w:t>
            </w: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30"/>
        </w:trPr>
        <w:tc>
          <w:tcPr>
            <w:tcW w:w="15940" w:type="dxa"/>
            <w:gridSpan w:val="11"/>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Изделия медицинского назначения</w:t>
            </w:r>
          </w:p>
        </w:tc>
      </w:tr>
      <w:tr w:rsidR="003D0E6A" w:rsidRPr="003D0E6A" w:rsidTr="003D0E6A">
        <w:trPr>
          <w:trHeight w:val="465"/>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p>
        </w:tc>
        <w:tc>
          <w:tcPr>
            <w:tcW w:w="11845" w:type="dxa"/>
            <w:gridSpan w:val="7"/>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r w:rsidRPr="003D0E6A">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p>
        </w:tc>
      </w:tr>
      <w:tr w:rsidR="003D0E6A" w:rsidRPr="003D0E6A" w:rsidTr="003D0E6A">
        <w:trPr>
          <w:trHeight w:val="1560"/>
        </w:trPr>
        <w:tc>
          <w:tcPr>
            <w:tcW w:w="640" w:type="dxa"/>
            <w:tcBorders>
              <w:top w:val="single" w:sz="4" w:space="0" w:color="auto"/>
              <w:left w:val="single" w:sz="4" w:space="0" w:color="auto"/>
              <w:bottom w:val="nil"/>
              <w:right w:val="single" w:sz="4" w:space="0" w:color="auto"/>
            </w:tcBorders>
            <w:shd w:val="clear" w:color="auto" w:fill="auto"/>
            <w:vAlign w:val="bottom"/>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w:t>
            </w:r>
          </w:p>
        </w:tc>
        <w:tc>
          <w:tcPr>
            <w:tcW w:w="1976"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left"/>
              <w:rPr>
                <w:b/>
                <w:bCs/>
                <w:color w:val="000000"/>
                <w:sz w:val="20"/>
                <w:szCs w:val="20"/>
              </w:rPr>
            </w:pPr>
            <w:r w:rsidRPr="003D0E6A">
              <w:rPr>
                <w:b/>
                <w:bCs/>
                <w:color w:val="000000"/>
                <w:sz w:val="20"/>
                <w:szCs w:val="20"/>
              </w:rPr>
              <w:t>Наименование товара</w:t>
            </w:r>
          </w:p>
        </w:tc>
        <w:tc>
          <w:tcPr>
            <w:tcW w:w="4344"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left"/>
              <w:rPr>
                <w:b/>
                <w:bCs/>
                <w:color w:val="000000"/>
                <w:sz w:val="20"/>
                <w:szCs w:val="20"/>
              </w:rPr>
            </w:pPr>
            <w:r w:rsidRPr="003D0E6A">
              <w:rPr>
                <w:b/>
                <w:bCs/>
                <w:color w:val="000000"/>
                <w:sz w:val="20"/>
                <w:szCs w:val="20"/>
              </w:rPr>
              <w:t>Характеристики товара</w:t>
            </w:r>
          </w:p>
        </w:tc>
        <w:tc>
          <w:tcPr>
            <w:tcW w:w="820"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proofErr w:type="spellStart"/>
            <w:proofErr w:type="gramStart"/>
            <w:r w:rsidRPr="003D0E6A">
              <w:rPr>
                <w:b/>
                <w:bCs/>
                <w:color w:val="000000"/>
                <w:sz w:val="20"/>
                <w:szCs w:val="20"/>
              </w:rPr>
              <w:t>Ед</w:t>
            </w:r>
            <w:proofErr w:type="spellEnd"/>
            <w:proofErr w:type="gramEnd"/>
            <w:r w:rsidRPr="003D0E6A">
              <w:rPr>
                <w:b/>
                <w:bCs/>
                <w:color w:val="000000"/>
                <w:sz w:val="20"/>
                <w:szCs w:val="20"/>
              </w:rPr>
              <w:t xml:space="preserve"> </w:t>
            </w:r>
            <w:proofErr w:type="spellStart"/>
            <w:r w:rsidRPr="003D0E6A">
              <w:rPr>
                <w:b/>
                <w:bCs/>
                <w:color w:val="000000"/>
                <w:sz w:val="20"/>
                <w:szCs w:val="20"/>
              </w:rPr>
              <w:t>изм</w:t>
            </w:r>
            <w:proofErr w:type="spellEnd"/>
            <w:r w:rsidRPr="003D0E6A">
              <w:rPr>
                <w:b/>
                <w:bCs/>
                <w:color w:val="000000"/>
                <w:sz w:val="20"/>
                <w:szCs w:val="20"/>
              </w:rPr>
              <w:t>.</w:t>
            </w:r>
          </w:p>
        </w:tc>
        <w:tc>
          <w:tcPr>
            <w:tcW w:w="739"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кол-во</w:t>
            </w:r>
          </w:p>
        </w:tc>
        <w:tc>
          <w:tcPr>
            <w:tcW w:w="1276"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 xml:space="preserve">Поставщик №1 </w:t>
            </w:r>
            <w:proofErr w:type="spellStart"/>
            <w:r w:rsidRPr="003D0E6A">
              <w:rPr>
                <w:b/>
                <w:bCs/>
                <w:color w:val="000000"/>
                <w:sz w:val="20"/>
                <w:szCs w:val="20"/>
              </w:rPr>
              <w:t>вх</w:t>
            </w:r>
            <w:proofErr w:type="spellEnd"/>
            <w:r w:rsidRPr="003D0E6A">
              <w:rPr>
                <w:b/>
                <w:bCs/>
                <w:color w:val="000000"/>
                <w:sz w:val="20"/>
                <w:szCs w:val="20"/>
              </w:rPr>
              <w:t xml:space="preserve">. №2414 от 23.12.15 г. </w:t>
            </w:r>
          </w:p>
        </w:tc>
        <w:tc>
          <w:tcPr>
            <w:tcW w:w="1272"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 xml:space="preserve">Поставщик №2 </w:t>
            </w:r>
            <w:proofErr w:type="spellStart"/>
            <w:r w:rsidRPr="003D0E6A">
              <w:rPr>
                <w:b/>
                <w:bCs/>
                <w:color w:val="000000"/>
                <w:sz w:val="20"/>
                <w:szCs w:val="20"/>
              </w:rPr>
              <w:t>вх</w:t>
            </w:r>
            <w:proofErr w:type="spellEnd"/>
            <w:r w:rsidRPr="003D0E6A">
              <w:rPr>
                <w:b/>
                <w:bCs/>
                <w:color w:val="000000"/>
                <w:sz w:val="20"/>
                <w:szCs w:val="20"/>
              </w:rPr>
              <w:t>. 77№ от 22.01.2016 г.</w:t>
            </w:r>
          </w:p>
        </w:tc>
        <w:tc>
          <w:tcPr>
            <w:tcW w:w="1418"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 xml:space="preserve">Поставщик №3 </w:t>
            </w:r>
            <w:proofErr w:type="spellStart"/>
            <w:r w:rsidRPr="003D0E6A">
              <w:rPr>
                <w:b/>
                <w:bCs/>
                <w:color w:val="000000"/>
                <w:sz w:val="20"/>
                <w:szCs w:val="20"/>
              </w:rPr>
              <w:t>вх</w:t>
            </w:r>
            <w:proofErr w:type="spellEnd"/>
            <w:r w:rsidRPr="003D0E6A">
              <w:rPr>
                <w:b/>
                <w:bCs/>
                <w:color w:val="000000"/>
                <w:sz w:val="20"/>
                <w:szCs w:val="20"/>
              </w:rPr>
              <w:t>. 78№ от 22.01.2016г.</w:t>
            </w:r>
          </w:p>
        </w:tc>
        <w:tc>
          <w:tcPr>
            <w:tcW w:w="1279" w:type="dxa"/>
            <w:tcBorders>
              <w:top w:val="single" w:sz="4" w:space="0" w:color="auto"/>
              <w:left w:val="nil"/>
              <w:bottom w:val="nil"/>
              <w:right w:val="single" w:sz="4" w:space="0" w:color="auto"/>
            </w:tcBorders>
            <w:shd w:val="clear" w:color="auto" w:fill="auto"/>
            <w:vAlign w:val="center"/>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 xml:space="preserve">Поставщик №4 </w:t>
            </w:r>
            <w:proofErr w:type="spellStart"/>
            <w:proofErr w:type="gramStart"/>
            <w:r w:rsidRPr="003D0E6A">
              <w:rPr>
                <w:b/>
                <w:bCs/>
                <w:color w:val="000000"/>
                <w:sz w:val="20"/>
                <w:szCs w:val="20"/>
              </w:rPr>
              <w:t>Прайс</w:t>
            </w:r>
            <w:proofErr w:type="spellEnd"/>
            <w:r w:rsidRPr="003D0E6A">
              <w:rPr>
                <w:b/>
                <w:bCs/>
                <w:color w:val="000000"/>
                <w:sz w:val="20"/>
                <w:szCs w:val="20"/>
              </w:rPr>
              <w:t xml:space="preserve"> лист</w:t>
            </w:r>
            <w:proofErr w:type="gramEnd"/>
            <w:r w:rsidRPr="003D0E6A">
              <w:rPr>
                <w:b/>
                <w:bCs/>
                <w:color w:val="000000"/>
                <w:sz w:val="20"/>
                <w:szCs w:val="20"/>
              </w:rPr>
              <w:t xml:space="preserve"> от 17.02.2016г.</w:t>
            </w:r>
          </w:p>
        </w:tc>
        <w:tc>
          <w:tcPr>
            <w:tcW w:w="992" w:type="dxa"/>
            <w:tcBorders>
              <w:top w:val="single" w:sz="4" w:space="0" w:color="auto"/>
              <w:left w:val="nil"/>
              <w:bottom w:val="nil"/>
              <w:right w:val="single" w:sz="4" w:space="0" w:color="auto"/>
            </w:tcBorders>
            <w:shd w:val="clear" w:color="auto" w:fill="auto"/>
            <w:vAlign w:val="bottom"/>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цена, установленная заказчиком, руб.</w:t>
            </w:r>
          </w:p>
        </w:tc>
        <w:tc>
          <w:tcPr>
            <w:tcW w:w="1184" w:type="dxa"/>
            <w:tcBorders>
              <w:top w:val="single" w:sz="4" w:space="0" w:color="auto"/>
              <w:left w:val="nil"/>
              <w:bottom w:val="nil"/>
              <w:right w:val="single" w:sz="4" w:space="0" w:color="auto"/>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r w:rsidRPr="003D0E6A">
              <w:rPr>
                <w:b/>
                <w:bCs/>
                <w:color w:val="000000"/>
                <w:sz w:val="20"/>
                <w:szCs w:val="20"/>
              </w:rPr>
              <w:t>НМЦ, руб.</w:t>
            </w:r>
          </w:p>
        </w:tc>
      </w:tr>
      <w:tr w:rsidR="003D0E6A" w:rsidRPr="003D0E6A" w:rsidTr="00511B73">
        <w:trPr>
          <w:trHeight w:val="94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Бумага для ЭКГ</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 Термобумага, листовая для аппарата SCHILLER АТ-2*. Размеры 210мм </w:t>
            </w:r>
            <w:proofErr w:type="spellStart"/>
            <w:r w:rsidRPr="003D0E6A">
              <w:rPr>
                <w:color w:val="000000"/>
                <w:sz w:val="20"/>
                <w:szCs w:val="20"/>
              </w:rPr>
              <w:t>х</w:t>
            </w:r>
            <w:proofErr w:type="spellEnd"/>
            <w:r w:rsidRPr="003D0E6A">
              <w:rPr>
                <w:color w:val="000000"/>
                <w:sz w:val="20"/>
                <w:szCs w:val="20"/>
              </w:rPr>
              <w:t xml:space="preserve"> 280 мм х215 шт. </w:t>
            </w:r>
            <w:proofErr w:type="spellStart"/>
            <w:r w:rsidRPr="003D0E6A">
              <w:rPr>
                <w:color w:val="000000"/>
                <w:sz w:val="20"/>
                <w:szCs w:val="20"/>
              </w:rPr>
              <w:t>Теплопишущий</w:t>
            </w:r>
            <w:proofErr w:type="spellEnd"/>
            <w:r w:rsidRPr="003D0E6A">
              <w:rPr>
                <w:color w:val="000000"/>
                <w:sz w:val="20"/>
                <w:szCs w:val="20"/>
              </w:rPr>
              <w:t xml:space="preserve"> слой имеет координатную сетку светло-красного цвета.</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713,82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703,27</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708,55</w:t>
            </w: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7 085,45</w:t>
            </w:r>
          </w:p>
        </w:tc>
      </w:tr>
      <w:tr w:rsidR="003D0E6A" w:rsidRPr="003D0E6A" w:rsidTr="00511B73">
        <w:trPr>
          <w:trHeight w:val="195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Гель для ЭКГ</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Универсальный электродный гель средней вязкости, который используется для регистрации ЭКГ. Объем не менее 1 л. </w:t>
            </w:r>
            <w:proofErr w:type="spellStart"/>
            <w:r w:rsidRPr="003D0E6A">
              <w:rPr>
                <w:color w:val="000000"/>
                <w:sz w:val="20"/>
                <w:szCs w:val="20"/>
              </w:rPr>
              <w:t>Гипопллергенный</w:t>
            </w:r>
            <w:proofErr w:type="spellEnd"/>
            <w:r w:rsidRPr="003D0E6A">
              <w:rPr>
                <w:color w:val="000000"/>
                <w:sz w:val="20"/>
                <w:szCs w:val="20"/>
              </w:rPr>
              <w:t xml:space="preserve">, не токсичный. Полностью </w:t>
            </w:r>
            <w:proofErr w:type="spellStart"/>
            <w:r w:rsidRPr="003D0E6A">
              <w:rPr>
                <w:color w:val="000000"/>
                <w:sz w:val="20"/>
                <w:szCs w:val="20"/>
              </w:rPr>
              <w:t>водорастворим</w:t>
            </w:r>
            <w:proofErr w:type="spellEnd"/>
            <w:r w:rsidRPr="003D0E6A">
              <w:rPr>
                <w:color w:val="000000"/>
                <w:sz w:val="20"/>
                <w:szCs w:val="20"/>
              </w:rPr>
              <w:t xml:space="preserve">, </w:t>
            </w:r>
            <w:proofErr w:type="gramStart"/>
            <w:r w:rsidRPr="003D0E6A">
              <w:rPr>
                <w:color w:val="000000"/>
                <w:sz w:val="20"/>
                <w:szCs w:val="20"/>
              </w:rPr>
              <w:t>бесцветен</w:t>
            </w:r>
            <w:proofErr w:type="gramEnd"/>
            <w:r w:rsidRPr="003D0E6A">
              <w:rPr>
                <w:color w:val="000000"/>
                <w:sz w:val="20"/>
                <w:szCs w:val="20"/>
              </w:rPr>
              <w:t>, не оставляет пятен на одежде.</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r w:rsidRPr="003D0E6A">
              <w:rPr>
                <w:color w:val="000000"/>
                <w:sz w:val="20"/>
                <w:szCs w:val="20"/>
              </w:rPr>
              <w:t>фл</w:t>
            </w:r>
            <w:proofErr w:type="spell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15</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241,5</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251,73</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248,01</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247,08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3 706,20</w:t>
            </w:r>
          </w:p>
        </w:tc>
      </w:tr>
      <w:tr w:rsidR="003D0E6A" w:rsidRPr="003D0E6A" w:rsidTr="00511B73">
        <w:trPr>
          <w:trHeight w:val="24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Гель для УЗИ</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Гель для УЗИ  средней вязкости. Объем не менее 1 л. Универсальный контактное средство для проведения ультразвуковой терапии, ультразвуковых исследований.</w:t>
            </w:r>
            <w:r w:rsidRPr="003D0E6A">
              <w:rPr>
                <w:color w:val="000000"/>
                <w:sz w:val="20"/>
                <w:szCs w:val="20"/>
              </w:rPr>
              <w:br/>
            </w:r>
            <w:proofErr w:type="spellStart"/>
            <w:r w:rsidRPr="003D0E6A">
              <w:rPr>
                <w:color w:val="000000"/>
                <w:sz w:val="20"/>
                <w:szCs w:val="20"/>
              </w:rPr>
              <w:t>Гипопллергенный</w:t>
            </w:r>
            <w:proofErr w:type="spellEnd"/>
            <w:r w:rsidRPr="003D0E6A">
              <w:rPr>
                <w:color w:val="000000"/>
                <w:sz w:val="20"/>
                <w:szCs w:val="20"/>
              </w:rPr>
              <w:t xml:space="preserve">, не токсичный. Полностью </w:t>
            </w:r>
            <w:proofErr w:type="spellStart"/>
            <w:r w:rsidRPr="003D0E6A">
              <w:rPr>
                <w:color w:val="000000"/>
                <w:sz w:val="20"/>
                <w:szCs w:val="20"/>
              </w:rPr>
              <w:t>водорастворим</w:t>
            </w:r>
            <w:proofErr w:type="spellEnd"/>
            <w:r w:rsidRPr="003D0E6A">
              <w:rPr>
                <w:color w:val="000000"/>
                <w:sz w:val="20"/>
                <w:szCs w:val="20"/>
              </w:rPr>
              <w:t xml:space="preserve">, </w:t>
            </w:r>
            <w:proofErr w:type="gramStart"/>
            <w:r w:rsidRPr="003D0E6A">
              <w:rPr>
                <w:color w:val="000000"/>
                <w:sz w:val="20"/>
                <w:szCs w:val="20"/>
              </w:rPr>
              <w:t>бесцветен</w:t>
            </w:r>
            <w:proofErr w:type="gramEnd"/>
            <w:r w:rsidRPr="003D0E6A">
              <w:rPr>
                <w:color w:val="000000"/>
                <w:sz w:val="20"/>
                <w:szCs w:val="20"/>
              </w:rPr>
              <w:t>, не оставляет пятен на одежде.</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r w:rsidRPr="003D0E6A">
              <w:rPr>
                <w:color w:val="000000"/>
                <w:sz w:val="20"/>
                <w:szCs w:val="20"/>
              </w:rPr>
              <w:t>фл</w:t>
            </w:r>
            <w:proofErr w:type="spell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218,5</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238,85</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235,32</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230,89</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2 308,90</w:t>
            </w:r>
          </w:p>
        </w:tc>
      </w:tr>
      <w:tr w:rsidR="003D0E6A" w:rsidRPr="003D0E6A" w:rsidTr="00511B73">
        <w:trPr>
          <w:trHeight w:val="111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Набор электродов для проведения РЭГ</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Комплект электродов для РЭГ для аппарата «</w:t>
            </w:r>
            <w:proofErr w:type="spellStart"/>
            <w:r w:rsidRPr="003D0E6A">
              <w:rPr>
                <w:color w:val="000000"/>
                <w:sz w:val="20"/>
                <w:szCs w:val="20"/>
              </w:rPr>
              <w:t>Рео-Спектр</w:t>
            </w:r>
            <w:proofErr w:type="spellEnd"/>
            <w:r w:rsidRPr="003D0E6A">
              <w:rPr>
                <w:color w:val="000000"/>
                <w:sz w:val="20"/>
                <w:szCs w:val="20"/>
              </w:rPr>
              <w:t xml:space="preserve"> 2»* В комплекте 6 штук.</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набор</w:t>
            </w:r>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4830</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5541,9</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5460</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5 277,30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5 277,30</w:t>
            </w:r>
          </w:p>
        </w:tc>
      </w:tr>
      <w:tr w:rsidR="003D0E6A" w:rsidRPr="003D0E6A" w:rsidTr="00511B73">
        <w:trPr>
          <w:trHeight w:val="84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lastRenderedPageBreak/>
              <w:t>5</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Лента резиновая для РЭГ</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Лента резиновая для РЭГ для аппарата «</w:t>
            </w:r>
            <w:proofErr w:type="spellStart"/>
            <w:r w:rsidRPr="003D0E6A">
              <w:rPr>
                <w:color w:val="000000"/>
                <w:sz w:val="20"/>
                <w:szCs w:val="20"/>
              </w:rPr>
              <w:t>Рео-Спектр</w:t>
            </w:r>
            <w:proofErr w:type="spellEnd"/>
            <w:r w:rsidRPr="003D0E6A">
              <w:rPr>
                <w:color w:val="000000"/>
                <w:sz w:val="20"/>
                <w:szCs w:val="20"/>
              </w:rPr>
              <w:t xml:space="preserve"> 2»* длина не менее 70 см</w:t>
            </w:r>
          </w:p>
        </w:tc>
        <w:tc>
          <w:tcPr>
            <w:tcW w:w="820"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sz w:val="20"/>
                <w:szCs w:val="20"/>
              </w:rPr>
            </w:pPr>
            <w:proofErr w:type="spellStart"/>
            <w:proofErr w:type="gramStart"/>
            <w:r w:rsidRPr="003D0E6A">
              <w:rPr>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sz w:val="20"/>
                <w:szCs w:val="20"/>
              </w:rPr>
            </w:pPr>
            <w:r w:rsidRPr="003D0E6A">
              <w:rPr>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460</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923,65</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910</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764,55</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2 293,65</w:t>
            </w:r>
          </w:p>
        </w:tc>
      </w:tr>
      <w:tr w:rsidR="003D0E6A" w:rsidRPr="003D0E6A" w:rsidTr="00511B73">
        <w:trPr>
          <w:trHeight w:val="61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Пробка резиновая пенициллиновая</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Пробка резиновая пенициллиновая для флакона пенициллинового, диаметр 20 мм</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2,65</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1,68</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1,66</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998,33</w:t>
            </w:r>
          </w:p>
        </w:tc>
      </w:tr>
      <w:tr w:rsidR="003D0E6A" w:rsidRPr="003D0E6A" w:rsidTr="00511B73">
        <w:trPr>
          <w:trHeight w:val="102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Катетер внутривенный периферический с доп</w:t>
            </w:r>
            <w:proofErr w:type="gramStart"/>
            <w:r w:rsidRPr="003D0E6A">
              <w:rPr>
                <w:color w:val="000000"/>
                <w:sz w:val="20"/>
                <w:szCs w:val="20"/>
              </w:rPr>
              <w:t>.п</w:t>
            </w:r>
            <w:proofErr w:type="gramEnd"/>
            <w:r w:rsidRPr="003D0E6A">
              <w:rPr>
                <w:color w:val="000000"/>
                <w:sz w:val="20"/>
                <w:szCs w:val="20"/>
              </w:rPr>
              <w:t>ортом G22</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Катетер внутривенный периферический с доп</w:t>
            </w:r>
            <w:proofErr w:type="gramStart"/>
            <w:r w:rsidRPr="003D0E6A">
              <w:rPr>
                <w:color w:val="000000"/>
                <w:sz w:val="20"/>
                <w:szCs w:val="20"/>
              </w:rPr>
              <w:t>.п</w:t>
            </w:r>
            <w:proofErr w:type="gramEnd"/>
            <w:r w:rsidRPr="003D0E6A">
              <w:rPr>
                <w:color w:val="000000"/>
                <w:sz w:val="20"/>
                <w:szCs w:val="20"/>
              </w:rPr>
              <w:t xml:space="preserve">ортом G22. </w:t>
            </w:r>
            <w:proofErr w:type="gramStart"/>
            <w:r w:rsidRPr="003D0E6A">
              <w:rPr>
                <w:color w:val="000000"/>
                <w:sz w:val="20"/>
                <w:szCs w:val="20"/>
              </w:rPr>
              <w:t>Предназначен</w:t>
            </w:r>
            <w:proofErr w:type="gramEnd"/>
            <w:r w:rsidRPr="003D0E6A">
              <w:rPr>
                <w:color w:val="000000"/>
                <w:sz w:val="20"/>
                <w:szCs w:val="20"/>
              </w:rPr>
              <w:t xml:space="preserve"> для выполнения катетеризации периферических вен с целью проведения </w:t>
            </w:r>
            <w:proofErr w:type="spellStart"/>
            <w:r w:rsidRPr="003D0E6A">
              <w:rPr>
                <w:color w:val="000000"/>
                <w:sz w:val="20"/>
                <w:szCs w:val="20"/>
              </w:rPr>
              <w:t>инфузионной</w:t>
            </w:r>
            <w:proofErr w:type="spellEnd"/>
            <w:r w:rsidRPr="003D0E6A">
              <w:rPr>
                <w:color w:val="000000"/>
                <w:sz w:val="20"/>
                <w:szCs w:val="20"/>
              </w:rPr>
              <w:t xml:space="preserve"> терапии. Одноразовый, стерильный.</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E400F1" w:rsidP="00511B73">
            <w:pPr>
              <w:spacing w:line="240" w:lineRule="auto"/>
              <w:ind w:firstLine="0"/>
              <w:jc w:val="left"/>
              <w:rPr>
                <w:color w:val="000000"/>
                <w:sz w:val="20"/>
                <w:szCs w:val="20"/>
              </w:rPr>
            </w:pPr>
            <w:r>
              <w:rPr>
                <w:color w:val="000000"/>
                <w:sz w:val="20"/>
                <w:szCs w:val="20"/>
              </w:rPr>
              <w:t>2</w:t>
            </w:r>
            <w:r w:rsidR="003D0E6A" w:rsidRPr="003D0E6A">
              <w:rPr>
                <w:color w:val="000000"/>
                <w:sz w:val="20"/>
                <w:szCs w:val="20"/>
              </w:rPr>
              <w:t>5</w:t>
            </w:r>
            <w:r>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22,89</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40,85</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40,25</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34,66</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4221CB" w:rsidP="00511B73">
            <w:pPr>
              <w:spacing w:line="240" w:lineRule="auto"/>
              <w:ind w:firstLine="0"/>
              <w:jc w:val="left"/>
              <w:rPr>
                <w:color w:val="000000"/>
                <w:sz w:val="20"/>
                <w:szCs w:val="20"/>
              </w:rPr>
            </w:pPr>
            <w:r>
              <w:rPr>
                <w:color w:val="000000"/>
                <w:sz w:val="20"/>
                <w:szCs w:val="20"/>
              </w:rPr>
              <w:t>8 665,83</w:t>
            </w:r>
          </w:p>
        </w:tc>
      </w:tr>
      <w:tr w:rsidR="003D0E6A" w:rsidRPr="003D0E6A" w:rsidTr="00511B73">
        <w:trPr>
          <w:trHeight w:val="117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Катетер внутривенный периферический с доп</w:t>
            </w:r>
            <w:proofErr w:type="gramStart"/>
            <w:r w:rsidRPr="003D0E6A">
              <w:rPr>
                <w:color w:val="000000"/>
                <w:sz w:val="20"/>
                <w:szCs w:val="20"/>
              </w:rPr>
              <w:t>.п</w:t>
            </w:r>
            <w:proofErr w:type="gramEnd"/>
            <w:r w:rsidRPr="003D0E6A">
              <w:rPr>
                <w:color w:val="000000"/>
                <w:sz w:val="20"/>
                <w:szCs w:val="20"/>
              </w:rPr>
              <w:t>ортом G20</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Катетер внутривенный периферический с доп</w:t>
            </w:r>
            <w:proofErr w:type="gramStart"/>
            <w:r w:rsidRPr="003D0E6A">
              <w:rPr>
                <w:color w:val="000000"/>
                <w:sz w:val="20"/>
                <w:szCs w:val="20"/>
              </w:rPr>
              <w:t>.п</w:t>
            </w:r>
            <w:proofErr w:type="gramEnd"/>
            <w:r w:rsidRPr="003D0E6A">
              <w:rPr>
                <w:color w:val="000000"/>
                <w:sz w:val="20"/>
                <w:szCs w:val="20"/>
              </w:rPr>
              <w:t xml:space="preserve">ортом G20. </w:t>
            </w:r>
            <w:proofErr w:type="gramStart"/>
            <w:r w:rsidRPr="003D0E6A">
              <w:rPr>
                <w:color w:val="000000"/>
                <w:sz w:val="20"/>
                <w:szCs w:val="20"/>
              </w:rPr>
              <w:t>Предназначен</w:t>
            </w:r>
            <w:proofErr w:type="gramEnd"/>
            <w:r w:rsidRPr="003D0E6A">
              <w:rPr>
                <w:color w:val="000000"/>
                <w:sz w:val="20"/>
                <w:szCs w:val="20"/>
              </w:rPr>
              <w:t xml:space="preserve"> для выполнения катетеризации </w:t>
            </w:r>
            <w:proofErr w:type="spellStart"/>
            <w:r w:rsidRPr="003D0E6A">
              <w:rPr>
                <w:color w:val="000000"/>
                <w:sz w:val="20"/>
                <w:szCs w:val="20"/>
              </w:rPr>
              <w:t>перефирических</w:t>
            </w:r>
            <w:proofErr w:type="spellEnd"/>
            <w:r w:rsidRPr="003D0E6A">
              <w:rPr>
                <w:color w:val="000000"/>
                <w:sz w:val="20"/>
                <w:szCs w:val="20"/>
              </w:rPr>
              <w:t xml:space="preserve"> вен с целью проведения </w:t>
            </w:r>
            <w:proofErr w:type="spellStart"/>
            <w:r w:rsidRPr="003D0E6A">
              <w:rPr>
                <w:color w:val="000000"/>
                <w:sz w:val="20"/>
                <w:szCs w:val="20"/>
              </w:rPr>
              <w:t>инфузионной</w:t>
            </w:r>
            <w:proofErr w:type="spellEnd"/>
            <w:r w:rsidRPr="003D0E6A">
              <w:rPr>
                <w:color w:val="000000"/>
                <w:sz w:val="20"/>
                <w:szCs w:val="20"/>
              </w:rPr>
              <w:t xml:space="preserve"> терапии. Одноразовый, стерильный.</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E400F1" w:rsidP="00511B73">
            <w:pPr>
              <w:spacing w:line="240" w:lineRule="auto"/>
              <w:ind w:firstLine="0"/>
              <w:jc w:val="left"/>
              <w:rPr>
                <w:color w:val="000000"/>
                <w:sz w:val="20"/>
                <w:szCs w:val="20"/>
              </w:rPr>
            </w:pPr>
            <w:r>
              <w:rPr>
                <w:color w:val="000000"/>
                <w:sz w:val="20"/>
                <w:szCs w:val="20"/>
              </w:rPr>
              <w:t>2</w:t>
            </w:r>
            <w:r w:rsidR="003D0E6A" w:rsidRPr="003D0E6A">
              <w:rPr>
                <w:color w:val="000000"/>
                <w:sz w:val="20"/>
                <w:szCs w:val="20"/>
              </w:rPr>
              <w:t>5</w:t>
            </w:r>
            <w:r>
              <w:rPr>
                <w:color w:val="000000"/>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21,74</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40,85</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40,25</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34,28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4221CB" w:rsidP="00511B73">
            <w:pPr>
              <w:spacing w:line="240" w:lineRule="auto"/>
              <w:ind w:firstLine="0"/>
              <w:jc w:val="left"/>
              <w:rPr>
                <w:color w:val="000000"/>
                <w:sz w:val="20"/>
                <w:szCs w:val="20"/>
              </w:rPr>
            </w:pPr>
            <w:r>
              <w:rPr>
                <w:color w:val="000000"/>
                <w:sz w:val="20"/>
                <w:szCs w:val="20"/>
              </w:rPr>
              <w:t>8 570,00</w:t>
            </w:r>
          </w:p>
        </w:tc>
      </w:tr>
      <w:tr w:rsidR="003D0E6A" w:rsidRPr="003D0E6A" w:rsidTr="00511B73">
        <w:trPr>
          <w:trHeight w:val="349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Пакет для утилизации класса   "А" </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Пакет для сбора отходов "А" (белый) размер не менее 500*600 мм, объем не менее 30 л,  в 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Толщина стенки мешка не менее 40 мкм.  Упаковка:  пласты по 50 штук, упакованы в картонную коробку. </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10 000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4,49</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2,84</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2,8</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3,36</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33 575,00</w:t>
            </w:r>
          </w:p>
        </w:tc>
      </w:tr>
      <w:tr w:rsidR="003D0E6A" w:rsidRPr="003D0E6A" w:rsidTr="00511B73">
        <w:trPr>
          <w:trHeight w:val="346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lastRenderedPageBreak/>
              <w:t>10</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Пакет для утилизации класса "Б" </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Пакет для сбора отходов класса "Б" (желтый), размер не менее 500*600 мм, объем не менее 30 л, в комплекте с самоклеющейся биркой и стяжкой, плотность 30 мкм.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Должны быть изготовлены  пакеты из однослойной пленки полиэтилена высокого давления</w:t>
            </w:r>
            <w:proofErr w:type="gramStart"/>
            <w:r w:rsidRPr="003D0E6A">
              <w:rPr>
                <w:color w:val="000000"/>
                <w:sz w:val="20"/>
                <w:szCs w:val="20"/>
              </w:rPr>
              <w:t xml:space="preserve"> .</w:t>
            </w:r>
            <w:proofErr w:type="gramEnd"/>
            <w:r w:rsidRPr="003D0E6A">
              <w:rPr>
                <w:color w:val="000000"/>
                <w:sz w:val="20"/>
                <w:szCs w:val="20"/>
              </w:rPr>
              <w:t>Толщина стенки мешка не менее 40 мкм.  Упаковка:  пласты по 50 штук, упакованы в картонную коробку.</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10 000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4,49</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2,88</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2,84</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33 775,00</w:t>
            </w:r>
          </w:p>
        </w:tc>
      </w:tr>
      <w:tr w:rsidR="003D0E6A" w:rsidRPr="003D0E6A" w:rsidTr="00511B73">
        <w:trPr>
          <w:trHeight w:val="29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11</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Пакеты для утилизации «А»</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Пакет для сбора отходов класса «А» белый, размер не менее 700*1100 мм.  </w:t>
            </w:r>
            <w:proofErr w:type="gramStart"/>
            <w:r w:rsidRPr="003D0E6A">
              <w:rPr>
                <w:color w:val="000000"/>
                <w:sz w:val="20"/>
                <w:szCs w:val="20"/>
              </w:rPr>
              <w:t>Белый</w:t>
            </w:r>
            <w:proofErr w:type="gramEnd"/>
            <w:r w:rsidRPr="003D0E6A">
              <w:rPr>
                <w:color w:val="000000"/>
                <w:sz w:val="20"/>
                <w:szCs w:val="20"/>
              </w:rPr>
              <w:t xml:space="preserve">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(«А» неопасные),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Пакеты должны быть изготовлены  из однослойной пленки полиэтилена высокого давления. </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3 000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6,79</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8,93</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8,8</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7,30</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7,96</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23 865,00</w:t>
            </w:r>
          </w:p>
        </w:tc>
      </w:tr>
      <w:tr w:rsidR="003D0E6A" w:rsidRPr="003D0E6A" w:rsidTr="00511B73">
        <w:trPr>
          <w:trHeight w:val="289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lastRenderedPageBreak/>
              <w:t>12</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Пакет для сбора отходов класса "Б" </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Пакет для сбора отходов класса "Б", желтый, размер не менее 700*1100 мм плотные. В комплекте с самоклеющейся биркой и стяжкой. Печать на пакет нанесена при помощи флексор машинки, размером не менее 23см * 23см с ярко выраженным четко читаемым (не менее 2см.) классом отходов («Б» опасные), а также поля для записей, (наименование ЛПУ, наименование подразделения, ответственное лицо и дата заполнения, имеют информацию о правилах утилизации отходов). Должны быть изготовлены  пакеты из однослойной пленки полиэтилена высокого давления.</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3 000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6,79</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9,78</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9,64</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7,30</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8,38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25 132,50</w:t>
            </w:r>
          </w:p>
        </w:tc>
      </w:tr>
      <w:tr w:rsidR="003D0E6A" w:rsidRPr="003D0E6A" w:rsidTr="00511B73">
        <w:trPr>
          <w:trHeight w:val="12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13</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Игла-Бабочка 21G</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Игла-бабочка с </w:t>
            </w:r>
            <w:proofErr w:type="spellStart"/>
            <w:r w:rsidRPr="003D0E6A">
              <w:rPr>
                <w:color w:val="000000"/>
                <w:sz w:val="20"/>
                <w:szCs w:val="20"/>
              </w:rPr>
              <w:t>инфузионным</w:t>
            </w:r>
            <w:proofErr w:type="spellEnd"/>
            <w:r w:rsidRPr="003D0E6A">
              <w:rPr>
                <w:color w:val="000000"/>
                <w:sz w:val="20"/>
                <w:szCs w:val="20"/>
              </w:rPr>
              <w:t xml:space="preserve"> удлинителем. Назначение: проведение </w:t>
            </w:r>
            <w:proofErr w:type="gramStart"/>
            <w:r w:rsidRPr="003D0E6A">
              <w:rPr>
                <w:color w:val="000000"/>
                <w:sz w:val="20"/>
                <w:szCs w:val="20"/>
              </w:rPr>
              <w:t>кратковременной</w:t>
            </w:r>
            <w:proofErr w:type="gramEnd"/>
            <w:r w:rsidRPr="003D0E6A">
              <w:rPr>
                <w:color w:val="000000"/>
                <w:sz w:val="20"/>
                <w:szCs w:val="20"/>
              </w:rPr>
              <w:t xml:space="preserve"> </w:t>
            </w:r>
            <w:proofErr w:type="spellStart"/>
            <w:r w:rsidRPr="003D0E6A">
              <w:rPr>
                <w:color w:val="000000"/>
                <w:sz w:val="20"/>
                <w:szCs w:val="20"/>
              </w:rPr>
              <w:t>инфузии</w:t>
            </w:r>
            <w:proofErr w:type="spellEnd"/>
            <w:r w:rsidRPr="003D0E6A">
              <w:rPr>
                <w:color w:val="000000"/>
                <w:sz w:val="20"/>
                <w:szCs w:val="20"/>
              </w:rPr>
              <w:t xml:space="preserve">. Цветовая кодировка, </w:t>
            </w:r>
            <w:proofErr w:type="gramStart"/>
            <w:r w:rsidRPr="003D0E6A">
              <w:rPr>
                <w:color w:val="000000"/>
                <w:sz w:val="20"/>
                <w:szCs w:val="20"/>
              </w:rPr>
              <w:t>винтовой</w:t>
            </w:r>
            <w:proofErr w:type="gramEnd"/>
            <w:r w:rsidRPr="003D0E6A">
              <w:rPr>
                <w:color w:val="000000"/>
                <w:sz w:val="20"/>
                <w:szCs w:val="20"/>
              </w:rPr>
              <w:t xml:space="preserve"> </w:t>
            </w:r>
            <w:proofErr w:type="spellStart"/>
            <w:r w:rsidRPr="003D0E6A">
              <w:rPr>
                <w:color w:val="000000"/>
                <w:sz w:val="20"/>
                <w:szCs w:val="20"/>
              </w:rPr>
              <w:t>коннектор</w:t>
            </w:r>
            <w:proofErr w:type="spellEnd"/>
            <w:r w:rsidRPr="003D0E6A">
              <w:rPr>
                <w:color w:val="000000"/>
                <w:sz w:val="20"/>
                <w:szCs w:val="20"/>
              </w:rPr>
              <w:t xml:space="preserve">. Материал иглы: Хирургическая нержавеющая сталь. Размер 21G. </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5,52</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5,59</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5,51</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6,05</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5,67</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1 700,25</w:t>
            </w:r>
          </w:p>
        </w:tc>
      </w:tr>
      <w:tr w:rsidR="003D0E6A" w:rsidRPr="003D0E6A" w:rsidTr="00511B73">
        <w:trPr>
          <w:trHeight w:val="14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w:t>
            </w:r>
          </w:p>
        </w:tc>
        <w:tc>
          <w:tcPr>
            <w:tcW w:w="1976"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смотровые не стерильные размер S</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смотровые не стерильные размер  S для проведения медицинских исследований, диагностических и терапевтических процедур. Универсальной формы, длиной не менее 240 мм.</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пар</w:t>
            </w:r>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1400</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8,63</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14,51</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14,3</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12,48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17 472,00</w:t>
            </w:r>
          </w:p>
        </w:tc>
      </w:tr>
      <w:tr w:rsidR="003D0E6A" w:rsidRPr="003D0E6A" w:rsidTr="00511B73">
        <w:trPr>
          <w:trHeight w:val="138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15</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смотровые не стерильные размер М</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смотровые не стерильные размер М для проведения медицинских исследований, диагностических и терапевтических процедур. Универсальной формы, длиной не менее 240 мм.</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пар</w:t>
            </w:r>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8,63</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14,51</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14,3</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12,48</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2 496,00</w:t>
            </w:r>
          </w:p>
        </w:tc>
      </w:tr>
      <w:tr w:rsidR="003D0E6A" w:rsidRPr="003D0E6A" w:rsidTr="00511B73">
        <w:trPr>
          <w:trHeight w:val="55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16</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стерильные  размер 8</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перчатки   стерильные  размер 8  </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пар</w:t>
            </w:r>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21,85</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66,12</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65,14</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51,04</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10 207,33</w:t>
            </w:r>
          </w:p>
        </w:tc>
      </w:tr>
      <w:tr w:rsidR="003D0E6A" w:rsidRPr="003D0E6A" w:rsidTr="00511B73">
        <w:trPr>
          <w:trHeight w:val="97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17</w:t>
            </w:r>
          </w:p>
        </w:tc>
        <w:tc>
          <w:tcPr>
            <w:tcW w:w="1976" w:type="dxa"/>
            <w:tcBorders>
              <w:top w:val="nil"/>
              <w:left w:val="single" w:sz="4" w:space="0" w:color="auto"/>
              <w:bottom w:val="nil"/>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повышенной прочности</w:t>
            </w:r>
          </w:p>
        </w:tc>
        <w:tc>
          <w:tcPr>
            <w:tcW w:w="4344" w:type="dxa"/>
            <w:tcBorders>
              <w:top w:val="nil"/>
              <w:left w:val="nil"/>
              <w:bottom w:val="nil"/>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перчатки для проведения медицинских исследований, диагностических и терапевтических процедур повышенной прочности, не стерильные, размер М.</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пар</w:t>
            </w:r>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26,11</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48,36</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47,65</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40,71</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8 141,33</w:t>
            </w:r>
          </w:p>
        </w:tc>
      </w:tr>
      <w:tr w:rsidR="003D0E6A" w:rsidRPr="003D0E6A" w:rsidTr="00511B73">
        <w:trPr>
          <w:trHeight w:val="82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lastRenderedPageBreak/>
              <w:t>18</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Тест-полоски</w:t>
            </w:r>
            <w:proofErr w:type="spellEnd"/>
            <w:proofErr w:type="gramEnd"/>
            <w:r w:rsidRPr="003D0E6A">
              <w:rPr>
                <w:color w:val="000000"/>
                <w:sz w:val="20"/>
                <w:szCs w:val="20"/>
              </w:rPr>
              <w:t xml:space="preserve"> для </w:t>
            </w:r>
            <w:proofErr w:type="spellStart"/>
            <w:r w:rsidRPr="003D0E6A">
              <w:rPr>
                <w:color w:val="000000"/>
                <w:sz w:val="20"/>
                <w:szCs w:val="20"/>
              </w:rPr>
              <w:t>глюкометра</w:t>
            </w:r>
            <w:proofErr w:type="spellEnd"/>
            <w:r w:rsidRPr="003D0E6A">
              <w:rPr>
                <w:color w:val="000000"/>
                <w:sz w:val="20"/>
                <w:szCs w:val="20"/>
              </w:rPr>
              <w:t xml:space="preserve">  </w:t>
            </w:r>
            <w:proofErr w:type="spellStart"/>
            <w:r w:rsidRPr="003D0E6A">
              <w:rPr>
                <w:color w:val="000000"/>
                <w:sz w:val="20"/>
                <w:szCs w:val="20"/>
              </w:rPr>
              <w:t>One</w:t>
            </w:r>
            <w:proofErr w:type="spellEnd"/>
            <w:r w:rsidRPr="003D0E6A">
              <w:rPr>
                <w:color w:val="000000"/>
                <w:sz w:val="20"/>
                <w:szCs w:val="20"/>
              </w:rPr>
              <w:t xml:space="preserve"> </w:t>
            </w:r>
            <w:proofErr w:type="spellStart"/>
            <w:r w:rsidRPr="003D0E6A">
              <w:rPr>
                <w:color w:val="000000"/>
                <w:sz w:val="20"/>
                <w:szCs w:val="20"/>
              </w:rPr>
              <w:t>touch</w:t>
            </w:r>
            <w:proofErr w:type="spellEnd"/>
            <w:r w:rsidRPr="003D0E6A">
              <w:rPr>
                <w:color w:val="000000"/>
                <w:sz w:val="20"/>
                <w:szCs w:val="20"/>
              </w:rPr>
              <w:t xml:space="preserve"> </w:t>
            </w:r>
            <w:proofErr w:type="spellStart"/>
            <w:r w:rsidRPr="003D0E6A">
              <w:rPr>
                <w:color w:val="000000"/>
                <w:sz w:val="20"/>
                <w:szCs w:val="20"/>
              </w:rPr>
              <w:t>selest</w:t>
            </w:r>
            <w:proofErr w:type="spellEnd"/>
            <w:r w:rsidRPr="003D0E6A">
              <w:rPr>
                <w:color w:val="000000"/>
                <w:sz w:val="20"/>
                <w:szCs w:val="20"/>
              </w:rPr>
              <w:t>*</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proofErr w:type="spellStart"/>
            <w:proofErr w:type="gramStart"/>
            <w:r w:rsidRPr="003D0E6A">
              <w:rPr>
                <w:color w:val="000000"/>
                <w:sz w:val="20"/>
                <w:szCs w:val="20"/>
              </w:rPr>
              <w:t>Тест-полоски</w:t>
            </w:r>
            <w:proofErr w:type="spellEnd"/>
            <w:proofErr w:type="gramEnd"/>
            <w:r w:rsidRPr="003D0E6A">
              <w:rPr>
                <w:color w:val="000000"/>
                <w:sz w:val="20"/>
                <w:szCs w:val="20"/>
              </w:rPr>
              <w:t xml:space="preserve"> </w:t>
            </w:r>
            <w:proofErr w:type="spellStart"/>
            <w:r w:rsidRPr="003D0E6A">
              <w:rPr>
                <w:color w:val="000000"/>
                <w:sz w:val="20"/>
                <w:szCs w:val="20"/>
              </w:rPr>
              <w:t>OneTouch</w:t>
            </w:r>
            <w:proofErr w:type="spellEnd"/>
            <w:r w:rsidRPr="003D0E6A">
              <w:rPr>
                <w:color w:val="000000"/>
                <w:sz w:val="20"/>
                <w:szCs w:val="20"/>
              </w:rPr>
              <w:t> </w:t>
            </w:r>
            <w:proofErr w:type="spellStart"/>
            <w:r w:rsidRPr="003D0E6A">
              <w:rPr>
                <w:color w:val="000000"/>
                <w:sz w:val="20"/>
                <w:szCs w:val="20"/>
              </w:rPr>
              <w:t>Select</w:t>
            </w:r>
            <w:proofErr w:type="spellEnd"/>
            <w:r w:rsidRPr="003D0E6A">
              <w:rPr>
                <w:color w:val="000000"/>
                <w:sz w:val="20"/>
                <w:szCs w:val="20"/>
                <w:vertAlign w:val="superscript"/>
              </w:rPr>
              <w:t xml:space="preserve"> </w:t>
            </w:r>
            <w:r w:rsidRPr="003D0E6A">
              <w:rPr>
                <w:color w:val="000000"/>
                <w:sz w:val="20"/>
                <w:szCs w:val="20"/>
              </w:rPr>
              <w:t xml:space="preserve"> для использования в </w:t>
            </w:r>
            <w:proofErr w:type="spellStart"/>
            <w:r w:rsidRPr="003D0E6A">
              <w:rPr>
                <w:color w:val="000000"/>
                <w:sz w:val="20"/>
                <w:szCs w:val="20"/>
              </w:rPr>
              <w:t>глюкометре</w:t>
            </w:r>
            <w:proofErr w:type="spellEnd"/>
            <w:r w:rsidRPr="003D0E6A">
              <w:rPr>
                <w:color w:val="000000"/>
                <w:sz w:val="20"/>
                <w:szCs w:val="20"/>
              </w:rPr>
              <w:t xml:space="preserve"> </w:t>
            </w:r>
            <w:proofErr w:type="spellStart"/>
            <w:r w:rsidRPr="003D0E6A">
              <w:rPr>
                <w:color w:val="000000"/>
                <w:sz w:val="20"/>
                <w:szCs w:val="20"/>
              </w:rPr>
              <w:t>OneTouch</w:t>
            </w:r>
            <w:proofErr w:type="spellEnd"/>
            <w:r w:rsidRPr="003D0E6A">
              <w:rPr>
                <w:color w:val="000000"/>
                <w:sz w:val="20"/>
                <w:szCs w:val="20"/>
              </w:rPr>
              <w:t> </w:t>
            </w:r>
            <w:proofErr w:type="spellStart"/>
            <w:r w:rsidRPr="003D0E6A">
              <w:rPr>
                <w:color w:val="000000"/>
                <w:sz w:val="20"/>
                <w:szCs w:val="20"/>
              </w:rPr>
              <w:t>Select</w:t>
            </w:r>
            <w:proofErr w:type="spellEnd"/>
            <w:r w:rsidRPr="003D0E6A">
              <w:rPr>
                <w:color w:val="000000"/>
                <w:sz w:val="20"/>
                <w:szCs w:val="20"/>
              </w:rPr>
              <w:t>* для количественного измерения глюкозы в капиллярной цельной крови. В упаковке не менее 50 шт.</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sz w:val="20"/>
                <w:szCs w:val="20"/>
              </w:rPr>
            </w:pPr>
            <w:proofErr w:type="spellStart"/>
            <w:r w:rsidRPr="003D0E6A">
              <w:rPr>
                <w:sz w:val="20"/>
                <w:szCs w:val="20"/>
              </w:rPr>
              <w:t>уп</w:t>
            </w:r>
            <w:proofErr w:type="spellEnd"/>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1427,15</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1 427,15</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2 854,30</w:t>
            </w:r>
          </w:p>
        </w:tc>
      </w:tr>
      <w:tr w:rsidR="003D0E6A" w:rsidRPr="003D0E6A" w:rsidTr="00511B73">
        <w:trPr>
          <w:trHeight w:val="114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19</w:t>
            </w:r>
          </w:p>
        </w:tc>
        <w:tc>
          <w:tcPr>
            <w:tcW w:w="1976" w:type="dxa"/>
            <w:tcBorders>
              <w:top w:val="nil"/>
              <w:left w:val="single" w:sz="4" w:space="0" w:color="auto"/>
              <w:bottom w:val="nil"/>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Тест для определения инфаркта миокарда</w:t>
            </w:r>
          </w:p>
        </w:tc>
        <w:tc>
          <w:tcPr>
            <w:tcW w:w="4344" w:type="dxa"/>
            <w:tcBorders>
              <w:top w:val="nil"/>
              <w:left w:val="nil"/>
              <w:bottom w:val="nil"/>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Тест для </w:t>
            </w:r>
            <w:proofErr w:type="spellStart"/>
            <w:r w:rsidRPr="003D0E6A">
              <w:rPr>
                <w:color w:val="000000"/>
                <w:sz w:val="20"/>
                <w:szCs w:val="20"/>
              </w:rPr>
              <w:t>иммунохроматографического</w:t>
            </w:r>
            <w:proofErr w:type="spellEnd"/>
            <w:r w:rsidRPr="003D0E6A">
              <w:rPr>
                <w:color w:val="000000"/>
                <w:sz w:val="20"/>
                <w:szCs w:val="20"/>
              </w:rPr>
              <w:t xml:space="preserve"> быстрого определения </w:t>
            </w:r>
            <w:proofErr w:type="spellStart"/>
            <w:r w:rsidRPr="003D0E6A">
              <w:rPr>
                <w:color w:val="000000"/>
                <w:sz w:val="20"/>
                <w:szCs w:val="20"/>
              </w:rPr>
              <w:t>Тропонина</w:t>
            </w:r>
            <w:proofErr w:type="spellEnd"/>
            <w:r w:rsidRPr="003D0E6A">
              <w:rPr>
                <w:color w:val="000000"/>
                <w:sz w:val="20"/>
                <w:szCs w:val="20"/>
              </w:rPr>
              <w:t xml:space="preserve"> I (</w:t>
            </w:r>
            <w:proofErr w:type="spellStart"/>
            <w:r w:rsidRPr="003D0E6A">
              <w:rPr>
                <w:color w:val="000000"/>
                <w:sz w:val="20"/>
                <w:szCs w:val="20"/>
              </w:rPr>
              <w:t>cTnl</w:t>
            </w:r>
            <w:proofErr w:type="spellEnd"/>
            <w:r w:rsidRPr="003D0E6A">
              <w:rPr>
                <w:color w:val="000000"/>
                <w:sz w:val="20"/>
                <w:szCs w:val="20"/>
              </w:rPr>
              <w:t>) в сыворотке, плазме или целой крови человека как помощь в диагнозе острого инфаркта миокарда. В упаковке не менее  10 штук.</w:t>
            </w:r>
          </w:p>
        </w:tc>
        <w:tc>
          <w:tcPr>
            <w:tcW w:w="820"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sz w:val="20"/>
                <w:szCs w:val="20"/>
              </w:rPr>
            </w:pPr>
            <w:proofErr w:type="spellStart"/>
            <w:r w:rsidRPr="003D0E6A">
              <w:rPr>
                <w:sz w:val="20"/>
                <w:szCs w:val="20"/>
              </w:rPr>
              <w:t>уп</w:t>
            </w:r>
            <w:proofErr w:type="spellEnd"/>
          </w:p>
        </w:tc>
        <w:tc>
          <w:tcPr>
            <w:tcW w:w="73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w:t>
            </w:r>
          </w:p>
        </w:tc>
        <w:tc>
          <w:tcPr>
            <w:tcW w:w="1276"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5816,7</w:t>
            </w:r>
          </w:p>
        </w:tc>
        <w:tc>
          <w:tcPr>
            <w:tcW w:w="1272"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000000" w:fill="FFFFFF"/>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5 816,70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5 816,70</w:t>
            </w:r>
          </w:p>
        </w:tc>
      </w:tr>
      <w:tr w:rsidR="003D0E6A" w:rsidRPr="003D0E6A" w:rsidTr="00511B73">
        <w:trPr>
          <w:trHeight w:val="51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подгузники для взрослых М</w:t>
            </w:r>
          </w:p>
        </w:tc>
        <w:tc>
          <w:tcPr>
            <w:tcW w:w="4344" w:type="dxa"/>
            <w:tcBorders>
              <w:top w:val="single" w:sz="4" w:space="0" w:color="auto"/>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подгузники для взрослых М. В упаковке не менее  30 штук</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proofErr w:type="spellStart"/>
            <w:r w:rsidRPr="003D0E6A">
              <w:rPr>
                <w:sz w:val="20"/>
                <w:szCs w:val="20"/>
              </w:rPr>
              <w:t>уп</w:t>
            </w:r>
            <w:proofErr w:type="spell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FF0000"/>
                <w:sz w:val="20"/>
                <w:szCs w:val="20"/>
              </w:rPr>
            </w:pPr>
            <w:r w:rsidRPr="003D0E6A">
              <w:rPr>
                <w:color w:val="FF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1 570,00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7 850,00</w:t>
            </w:r>
          </w:p>
        </w:tc>
      </w:tr>
      <w:tr w:rsidR="003D0E6A" w:rsidRPr="003D0E6A" w:rsidTr="00511B73">
        <w:trPr>
          <w:trHeight w:val="51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21</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подгузники для взрослых L</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подгузники для взрослых L. В упаковке не менее 30 штук.</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proofErr w:type="spellStart"/>
            <w:r w:rsidRPr="003D0E6A">
              <w:rPr>
                <w:sz w:val="20"/>
                <w:szCs w:val="20"/>
              </w:rPr>
              <w:t>уп</w:t>
            </w:r>
            <w:proofErr w:type="spell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FF0000"/>
                <w:sz w:val="20"/>
                <w:szCs w:val="20"/>
              </w:rPr>
            </w:pPr>
            <w:r w:rsidRPr="003D0E6A">
              <w:rPr>
                <w:color w:val="FF0000"/>
                <w:sz w:val="20"/>
                <w:szCs w:val="20"/>
              </w:rPr>
              <w:t> </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1 770,00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8 850,00</w:t>
            </w:r>
          </w:p>
        </w:tc>
      </w:tr>
      <w:tr w:rsidR="003D0E6A" w:rsidRPr="003D0E6A" w:rsidTr="00511B73">
        <w:trPr>
          <w:trHeight w:val="76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22</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Сетевой адаптер для тонометра   </w:t>
            </w:r>
            <w:proofErr w:type="spellStart"/>
            <w:r w:rsidRPr="003D0E6A">
              <w:rPr>
                <w:color w:val="000000"/>
                <w:sz w:val="20"/>
                <w:szCs w:val="20"/>
              </w:rPr>
              <w:t>Omron</w:t>
            </w:r>
            <w:proofErr w:type="spellEnd"/>
            <w:r w:rsidRPr="003D0E6A">
              <w:rPr>
                <w:color w:val="000000"/>
                <w:sz w:val="20"/>
                <w:szCs w:val="20"/>
              </w:rPr>
              <w:t>*</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Адаптер для тонометра </w:t>
            </w:r>
            <w:proofErr w:type="spellStart"/>
            <w:r w:rsidRPr="003D0E6A">
              <w:rPr>
                <w:color w:val="000000"/>
                <w:sz w:val="20"/>
                <w:szCs w:val="20"/>
              </w:rPr>
              <w:t>Omron</w:t>
            </w:r>
            <w:proofErr w:type="spellEnd"/>
            <w:r w:rsidRPr="003D0E6A">
              <w:rPr>
                <w:color w:val="000000"/>
                <w:sz w:val="20"/>
                <w:szCs w:val="20"/>
              </w:rPr>
              <w:t xml:space="preserve">* - сетевой, оригинальный, универсальный. </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proofErr w:type="spellStart"/>
            <w:proofErr w:type="gramStart"/>
            <w:r w:rsidRPr="003D0E6A">
              <w:rPr>
                <w:sz w:val="20"/>
                <w:szCs w:val="20"/>
              </w:rPr>
              <w:t>шт</w:t>
            </w:r>
            <w:proofErr w:type="spellEnd"/>
            <w:proofErr w:type="gramEnd"/>
            <w:r w:rsidRPr="003D0E6A">
              <w:rPr>
                <w:sz w:val="20"/>
                <w:szCs w:val="20"/>
              </w:rPr>
              <w:t xml:space="preserve"> </w:t>
            </w:r>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600</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600,00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1 800,00</w:t>
            </w:r>
          </w:p>
        </w:tc>
      </w:tr>
      <w:tr w:rsidR="003D0E6A" w:rsidRPr="003D0E6A" w:rsidTr="00511B73">
        <w:trPr>
          <w:trHeight w:val="1035"/>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23</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Мундштук  картонный одноразовый</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Мундштук картонный одноразовый для </w:t>
            </w:r>
            <w:proofErr w:type="spellStart"/>
            <w:r w:rsidRPr="003D0E6A">
              <w:rPr>
                <w:color w:val="000000"/>
                <w:sz w:val="20"/>
                <w:szCs w:val="20"/>
              </w:rPr>
              <w:t>алкотестера</w:t>
            </w:r>
            <w:proofErr w:type="spellEnd"/>
            <w:r w:rsidRPr="003D0E6A">
              <w:rPr>
                <w:color w:val="000000"/>
                <w:sz w:val="20"/>
                <w:szCs w:val="20"/>
              </w:rPr>
              <w:t xml:space="preserve"> </w:t>
            </w:r>
            <w:proofErr w:type="spellStart"/>
            <w:r w:rsidRPr="003D0E6A">
              <w:rPr>
                <w:color w:val="000000"/>
                <w:sz w:val="20"/>
                <w:szCs w:val="20"/>
              </w:rPr>
              <w:t>Drager</w:t>
            </w:r>
            <w:proofErr w:type="spellEnd"/>
            <w:r w:rsidRPr="003D0E6A">
              <w:rPr>
                <w:color w:val="000000"/>
                <w:sz w:val="20"/>
                <w:szCs w:val="20"/>
              </w:rPr>
              <w:t xml:space="preserve"> </w:t>
            </w:r>
            <w:proofErr w:type="spellStart"/>
            <w:r w:rsidRPr="003D0E6A">
              <w:rPr>
                <w:color w:val="000000"/>
                <w:sz w:val="20"/>
                <w:szCs w:val="20"/>
              </w:rPr>
              <w:t>Alkotest</w:t>
            </w:r>
            <w:proofErr w:type="spellEnd"/>
            <w:r w:rsidRPr="003D0E6A">
              <w:rPr>
                <w:color w:val="000000"/>
                <w:sz w:val="20"/>
                <w:szCs w:val="20"/>
              </w:rPr>
              <w:t xml:space="preserve"> 6810* . Предназначение: для взятия пробы выдыхаемого из легких воздуха на наличие алкоголя в организме человека.</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proofErr w:type="spellStart"/>
            <w:proofErr w:type="gramStart"/>
            <w:r w:rsidRPr="003D0E6A">
              <w:rPr>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DB1FF8" w:rsidP="00E400F1">
            <w:pPr>
              <w:spacing w:line="240" w:lineRule="auto"/>
              <w:ind w:firstLine="0"/>
              <w:jc w:val="left"/>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20,00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DB1FF8" w:rsidP="00511B73">
            <w:pPr>
              <w:spacing w:line="240" w:lineRule="auto"/>
              <w:ind w:firstLine="0"/>
              <w:jc w:val="left"/>
              <w:rPr>
                <w:color w:val="000000"/>
                <w:sz w:val="20"/>
                <w:szCs w:val="20"/>
              </w:rPr>
            </w:pPr>
            <w:r>
              <w:rPr>
                <w:color w:val="000000"/>
                <w:sz w:val="20"/>
                <w:szCs w:val="20"/>
              </w:rPr>
              <w:t>10000</w:t>
            </w:r>
            <w:r w:rsidR="003D0E6A" w:rsidRPr="003D0E6A">
              <w:rPr>
                <w:color w:val="000000"/>
                <w:sz w:val="20"/>
                <w:szCs w:val="20"/>
              </w:rPr>
              <w:t>,00</w:t>
            </w:r>
          </w:p>
        </w:tc>
      </w:tr>
      <w:tr w:rsidR="003D0E6A" w:rsidRPr="003D0E6A" w:rsidTr="00511B73">
        <w:trPr>
          <w:trHeight w:val="1020"/>
        </w:trPr>
        <w:tc>
          <w:tcPr>
            <w:tcW w:w="640" w:type="dxa"/>
            <w:tcBorders>
              <w:top w:val="nil"/>
              <w:left w:val="single" w:sz="4" w:space="0" w:color="auto"/>
              <w:bottom w:val="single" w:sz="4" w:space="0" w:color="auto"/>
              <w:right w:val="nil"/>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24</w:t>
            </w:r>
          </w:p>
        </w:tc>
        <w:tc>
          <w:tcPr>
            <w:tcW w:w="1976" w:type="dxa"/>
            <w:tcBorders>
              <w:top w:val="nil"/>
              <w:left w:val="single" w:sz="4" w:space="0" w:color="auto"/>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Универсальная манжета для тонометра   </w:t>
            </w:r>
            <w:proofErr w:type="spellStart"/>
            <w:r w:rsidRPr="003D0E6A">
              <w:rPr>
                <w:color w:val="000000"/>
                <w:sz w:val="20"/>
                <w:szCs w:val="20"/>
              </w:rPr>
              <w:t>Omron</w:t>
            </w:r>
            <w:proofErr w:type="spellEnd"/>
            <w:r w:rsidRPr="003D0E6A">
              <w:rPr>
                <w:color w:val="000000"/>
                <w:sz w:val="20"/>
                <w:szCs w:val="20"/>
              </w:rPr>
              <w:t>*</w:t>
            </w:r>
          </w:p>
        </w:tc>
        <w:tc>
          <w:tcPr>
            <w:tcW w:w="4344" w:type="dxa"/>
            <w:tcBorders>
              <w:top w:val="nil"/>
              <w:left w:val="nil"/>
              <w:bottom w:val="single" w:sz="4" w:space="0" w:color="auto"/>
              <w:right w:val="single" w:sz="4" w:space="0" w:color="auto"/>
            </w:tcBorders>
            <w:shd w:val="clear" w:color="auto" w:fill="auto"/>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xml:space="preserve">Манжета универсальная для тонометра   </w:t>
            </w:r>
            <w:proofErr w:type="spellStart"/>
            <w:r w:rsidRPr="003D0E6A">
              <w:rPr>
                <w:color w:val="000000"/>
                <w:sz w:val="20"/>
                <w:szCs w:val="20"/>
              </w:rPr>
              <w:t>Omron</w:t>
            </w:r>
            <w:proofErr w:type="spellEnd"/>
            <w:r w:rsidRPr="003D0E6A">
              <w:rPr>
                <w:color w:val="000000"/>
                <w:sz w:val="20"/>
                <w:szCs w:val="20"/>
              </w:rPr>
              <w:t xml:space="preserve">* предназначена для пользователей с окружностью руки от 22 до 42 см. </w:t>
            </w:r>
          </w:p>
        </w:tc>
        <w:tc>
          <w:tcPr>
            <w:tcW w:w="820"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proofErr w:type="spellStart"/>
            <w:proofErr w:type="gramStart"/>
            <w:r w:rsidRPr="003D0E6A">
              <w:rPr>
                <w:sz w:val="20"/>
                <w:szCs w:val="20"/>
              </w:rPr>
              <w:t>шт</w:t>
            </w:r>
            <w:proofErr w:type="spellEnd"/>
            <w:proofErr w:type="gramEnd"/>
          </w:p>
        </w:tc>
        <w:tc>
          <w:tcPr>
            <w:tcW w:w="73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1000</w:t>
            </w:r>
          </w:p>
        </w:tc>
        <w:tc>
          <w:tcPr>
            <w:tcW w:w="127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sz w:val="20"/>
                <w:szCs w:val="20"/>
              </w:rPr>
            </w:pPr>
            <w:r w:rsidRPr="003D0E6A">
              <w:rPr>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1279"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1 000,00</w:t>
            </w:r>
          </w:p>
        </w:tc>
        <w:tc>
          <w:tcPr>
            <w:tcW w:w="1184" w:type="dxa"/>
            <w:tcBorders>
              <w:top w:val="nil"/>
              <w:left w:val="nil"/>
              <w:bottom w:val="single" w:sz="4" w:space="0" w:color="auto"/>
              <w:right w:val="single" w:sz="4" w:space="0" w:color="auto"/>
            </w:tcBorders>
            <w:shd w:val="clear" w:color="auto" w:fill="auto"/>
            <w:noWrap/>
            <w:vAlign w:val="center"/>
            <w:hideMark/>
          </w:tcPr>
          <w:p w:rsidR="003D0E6A" w:rsidRPr="003D0E6A" w:rsidRDefault="003D0E6A" w:rsidP="00511B73">
            <w:pPr>
              <w:spacing w:line="240" w:lineRule="auto"/>
              <w:ind w:firstLine="0"/>
              <w:jc w:val="left"/>
              <w:rPr>
                <w:color w:val="000000"/>
                <w:sz w:val="20"/>
                <w:szCs w:val="20"/>
              </w:rPr>
            </w:pPr>
            <w:r w:rsidRPr="003D0E6A">
              <w:rPr>
                <w:color w:val="000000"/>
                <w:sz w:val="20"/>
                <w:szCs w:val="20"/>
              </w:rPr>
              <w:t>4 000,00</w:t>
            </w:r>
          </w:p>
        </w:tc>
      </w:tr>
      <w:tr w:rsidR="003D0E6A" w:rsidRPr="003D0E6A" w:rsidTr="003D0E6A">
        <w:trPr>
          <w:trHeight w:val="45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b/>
                <w:bCs/>
                <w:color w:val="000000"/>
                <w:sz w:val="20"/>
                <w:szCs w:val="20"/>
              </w:rPr>
            </w:pPr>
          </w:p>
        </w:tc>
        <w:tc>
          <w:tcPr>
            <w:tcW w:w="6320" w:type="dxa"/>
            <w:gridSpan w:val="2"/>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b/>
                <w:bCs/>
                <w:color w:val="000000"/>
                <w:sz w:val="20"/>
                <w:szCs w:val="20"/>
              </w:rPr>
            </w:pPr>
            <w:r w:rsidRPr="003D0E6A">
              <w:rPr>
                <w:b/>
                <w:bCs/>
                <w:color w:val="000000"/>
                <w:sz w:val="20"/>
                <w:szCs w:val="20"/>
              </w:rPr>
              <w:t>Итого начальная (максимальная) цена договора составляет:</w:t>
            </w:r>
          </w:p>
        </w:tc>
        <w:tc>
          <w:tcPr>
            <w:tcW w:w="1559" w:type="dxa"/>
            <w:gridSpan w:val="2"/>
            <w:tcBorders>
              <w:top w:val="nil"/>
              <w:left w:val="nil"/>
              <w:bottom w:val="nil"/>
              <w:right w:val="nil"/>
            </w:tcBorders>
            <w:shd w:val="clear" w:color="auto" w:fill="auto"/>
            <w:noWrap/>
            <w:vAlign w:val="bottom"/>
            <w:hideMark/>
          </w:tcPr>
          <w:p w:rsidR="003D0E6A" w:rsidRPr="003D0E6A" w:rsidRDefault="003D0E6A" w:rsidP="00DB1FF8">
            <w:pPr>
              <w:spacing w:line="240" w:lineRule="auto"/>
              <w:ind w:firstLine="0"/>
              <w:jc w:val="right"/>
              <w:rPr>
                <w:b/>
                <w:bCs/>
                <w:color w:val="000000"/>
                <w:sz w:val="20"/>
                <w:szCs w:val="20"/>
              </w:rPr>
            </w:pPr>
            <w:r w:rsidRPr="003D0E6A">
              <w:rPr>
                <w:b/>
                <w:bCs/>
                <w:color w:val="000000"/>
                <w:sz w:val="20"/>
                <w:szCs w:val="20"/>
              </w:rPr>
              <w:t>2</w:t>
            </w:r>
            <w:r w:rsidR="00DB1FF8">
              <w:rPr>
                <w:b/>
                <w:bCs/>
                <w:color w:val="000000"/>
                <w:sz w:val="20"/>
                <w:szCs w:val="20"/>
              </w:rPr>
              <w:t>36</w:t>
            </w:r>
            <w:r w:rsidRPr="003D0E6A">
              <w:rPr>
                <w:b/>
                <w:bCs/>
                <w:color w:val="000000"/>
                <w:sz w:val="20"/>
                <w:szCs w:val="20"/>
              </w:rPr>
              <w:t xml:space="preserve"> </w:t>
            </w:r>
            <w:r w:rsidR="00E400F1">
              <w:rPr>
                <w:b/>
                <w:bCs/>
                <w:color w:val="000000"/>
                <w:sz w:val="20"/>
                <w:szCs w:val="20"/>
              </w:rPr>
              <w:t>4</w:t>
            </w:r>
            <w:r w:rsidR="00DB1FF8">
              <w:rPr>
                <w:b/>
                <w:bCs/>
                <w:color w:val="000000"/>
                <w:sz w:val="20"/>
                <w:szCs w:val="20"/>
              </w:rPr>
              <w:t>41</w:t>
            </w:r>
            <w:r w:rsidRPr="003D0E6A">
              <w:rPr>
                <w:b/>
                <w:bCs/>
                <w:color w:val="000000"/>
                <w:sz w:val="20"/>
                <w:szCs w:val="20"/>
              </w:rPr>
              <w:t>,</w:t>
            </w:r>
            <w:r w:rsidR="00E400F1">
              <w:rPr>
                <w:b/>
                <w:bCs/>
                <w:color w:val="000000"/>
                <w:sz w:val="20"/>
                <w:szCs w:val="20"/>
              </w:rPr>
              <w:t>08</w:t>
            </w:r>
          </w:p>
        </w:tc>
        <w:tc>
          <w:tcPr>
            <w:tcW w:w="7421" w:type="dxa"/>
            <w:gridSpan w:val="6"/>
            <w:tcBorders>
              <w:top w:val="nil"/>
              <w:left w:val="nil"/>
              <w:bottom w:val="nil"/>
              <w:right w:val="nil"/>
            </w:tcBorders>
            <w:shd w:val="clear" w:color="auto" w:fill="auto"/>
            <w:vAlign w:val="bottom"/>
            <w:hideMark/>
          </w:tcPr>
          <w:p w:rsidR="003D0E6A" w:rsidRPr="00511B73" w:rsidRDefault="003D0E6A" w:rsidP="00DB1FF8">
            <w:pPr>
              <w:spacing w:line="240" w:lineRule="auto"/>
              <w:ind w:firstLine="0"/>
              <w:jc w:val="left"/>
              <w:rPr>
                <w:b/>
                <w:color w:val="000000"/>
                <w:sz w:val="20"/>
                <w:szCs w:val="20"/>
              </w:rPr>
            </w:pPr>
            <w:r w:rsidRPr="00511B73">
              <w:rPr>
                <w:b/>
                <w:color w:val="000000"/>
                <w:sz w:val="20"/>
                <w:szCs w:val="20"/>
              </w:rPr>
              <w:t xml:space="preserve">(двести </w:t>
            </w:r>
            <w:r w:rsidR="00DB1FF8">
              <w:rPr>
                <w:b/>
                <w:color w:val="000000"/>
                <w:sz w:val="20"/>
                <w:szCs w:val="20"/>
              </w:rPr>
              <w:t>тридцать шесть</w:t>
            </w:r>
            <w:r w:rsidR="00E400F1">
              <w:rPr>
                <w:b/>
                <w:color w:val="000000"/>
                <w:sz w:val="20"/>
                <w:szCs w:val="20"/>
              </w:rPr>
              <w:t xml:space="preserve"> </w:t>
            </w:r>
            <w:r w:rsidRPr="00511B73">
              <w:rPr>
                <w:b/>
                <w:color w:val="000000"/>
                <w:sz w:val="20"/>
                <w:szCs w:val="20"/>
              </w:rPr>
              <w:t>тысяч</w:t>
            </w:r>
            <w:r w:rsidR="00E400F1">
              <w:rPr>
                <w:b/>
                <w:color w:val="000000"/>
                <w:sz w:val="20"/>
                <w:szCs w:val="20"/>
              </w:rPr>
              <w:t xml:space="preserve"> четыреста</w:t>
            </w:r>
            <w:r w:rsidRPr="00511B73">
              <w:rPr>
                <w:b/>
                <w:color w:val="000000"/>
                <w:sz w:val="20"/>
                <w:szCs w:val="20"/>
              </w:rPr>
              <w:t xml:space="preserve"> сорок </w:t>
            </w:r>
            <w:r w:rsidR="004221CB">
              <w:rPr>
                <w:b/>
                <w:color w:val="000000"/>
                <w:sz w:val="20"/>
                <w:szCs w:val="20"/>
              </w:rPr>
              <w:t>один</w:t>
            </w:r>
            <w:r w:rsidRPr="00511B73">
              <w:rPr>
                <w:b/>
                <w:color w:val="000000"/>
                <w:sz w:val="20"/>
                <w:szCs w:val="20"/>
              </w:rPr>
              <w:t xml:space="preserve"> руб. </w:t>
            </w:r>
            <w:r w:rsidR="004221CB">
              <w:rPr>
                <w:b/>
                <w:color w:val="000000"/>
                <w:sz w:val="20"/>
                <w:szCs w:val="20"/>
              </w:rPr>
              <w:t>08</w:t>
            </w:r>
            <w:r w:rsidRPr="00511B73">
              <w:rPr>
                <w:b/>
                <w:color w:val="000000"/>
                <w:sz w:val="20"/>
                <w:szCs w:val="20"/>
              </w:rPr>
              <w:t xml:space="preserve"> коп.)</w:t>
            </w: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9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c>
          <w:tcPr>
            <w:tcW w:w="4344" w:type="dxa"/>
            <w:tcBorders>
              <w:top w:val="nil"/>
              <w:left w:val="nil"/>
              <w:bottom w:val="nil"/>
              <w:right w:val="nil"/>
            </w:tcBorders>
            <w:shd w:val="clear" w:color="auto" w:fill="auto"/>
            <w:vAlign w:val="bottom"/>
            <w:hideMark/>
          </w:tcPr>
          <w:p w:rsidR="003D0E6A" w:rsidRPr="003D0E6A" w:rsidRDefault="003D0E6A" w:rsidP="003D0E6A">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6320" w:type="dxa"/>
            <w:gridSpan w:val="2"/>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r w:rsidRPr="003D0E6A">
              <w:rPr>
                <w:color w:val="000000"/>
                <w:sz w:val="20"/>
                <w:szCs w:val="20"/>
              </w:rPr>
              <w:t>Начальник договорного отдела</w:t>
            </w: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9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c>
          <w:tcPr>
            <w:tcW w:w="4344" w:type="dxa"/>
            <w:tcBorders>
              <w:top w:val="nil"/>
              <w:left w:val="nil"/>
              <w:bottom w:val="nil"/>
              <w:right w:val="nil"/>
            </w:tcBorders>
            <w:shd w:val="clear" w:color="auto" w:fill="auto"/>
            <w:vAlign w:val="bottom"/>
            <w:hideMark/>
          </w:tcPr>
          <w:p w:rsidR="003D0E6A" w:rsidRPr="003D0E6A" w:rsidRDefault="003D0E6A" w:rsidP="003D0E6A">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9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r w:rsidRPr="003D0E6A">
              <w:rPr>
                <w:color w:val="000000"/>
                <w:sz w:val="20"/>
                <w:szCs w:val="20"/>
              </w:rPr>
              <w:t>________________</w:t>
            </w:r>
          </w:p>
        </w:tc>
        <w:tc>
          <w:tcPr>
            <w:tcW w:w="4344" w:type="dxa"/>
            <w:tcBorders>
              <w:top w:val="nil"/>
              <w:left w:val="nil"/>
              <w:bottom w:val="nil"/>
              <w:right w:val="nil"/>
            </w:tcBorders>
            <w:shd w:val="clear" w:color="auto" w:fill="auto"/>
            <w:vAlign w:val="bottom"/>
            <w:hideMark/>
          </w:tcPr>
          <w:p w:rsidR="003D0E6A" w:rsidRPr="003D0E6A" w:rsidRDefault="003D0E6A" w:rsidP="003D0E6A">
            <w:pPr>
              <w:spacing w:line="240" w:lineRule="auto"/>
              <w:ind w:firstLine="0"/>
              <w:jc w:val="left"/>
              <w:rPr>
                <w:color w:val="000000"/>
                <w:sz w:val="20"/>
                <w:szCs w:val="20"/>
              </w:rPr>
            </w:pPr>
            <w:r w:rsidRPr="003D0E6A">
              <w:rPr>
                <w:color w:val="000000"/>
                <w:sz w:val="20"/>
                <w:szCs w:val="20"/>
              </w:rPr>
              <w:t>Лазарева Е.Н.</w:t>
            </w: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6320" w:type="dxa"/>
            <w:gridSpan w:val="2"/>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r w:rsidRPr="003D0E6A">
              <w:rPr>
                <w:color w:val="000000"/>
                <w:sz w:val="20"/>
                <w:szCs w:val="20"/>
              </w:rPr>
              <w:t>"____"____________2016 г.</w:t>
            </w: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r w:rsidR="003D0E6A" w:rsidRPr="003D0E6A" w:rsidTr="003D0E6A">
        <w:trPr>
          <w:trHeight w:val="300"/>
        </w:trPr>
        <w:tc>
          <w:tcPr>
            <w:tcW w:w="64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9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c>
          <w:tcPr>
            <w:tcW w:w="4344" w:type="dxa"/>
            <w:tcBorders>
              <w:top w:val="nil"/>
              <w:left w:val="nil"/>
              <w:bottom w:val="nil"/>
              <w:right w:val="nil"/>
            </w:tcBorders>
            <w:shd w:val="clear" w:color="auto" w:fill="auto"/>
            <w:vAlign w:val="bottom"/>
            <w:hideMark/>
          </w:tcPr>
          <w:p w:rsidR="003D0E6A" w:rsidRPr="003D0E6A" w:rsidRDefault="003D0E6A" w:rsidP="003D0E6A">
            <w:pPr>
              <w:spacing w:line="240" w:lineRule="auto"/>
              <w:ind w:firstLine="0"/>
              <w:jc w:val="left"/>
              <w:rPr>
                <w:color w:val="000000"/>
                <w:sz w:val="20"/>
                <w:szCs w:val="20"/>
              </w:rPr>
            </w:pPr>
          </w:p>
        </w:tc>
        <w:tc>
          <w:tcPr>
            <w:tcW w:w="820"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73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418"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279"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992"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center"/>
              <w:rPr>
                <w:color w:val="000000"/>
                <w:sz w:val="20"/>
                <w:szCs w:val="20"/>
              </w:rPr>
            </w:pPr>
          </w:p>
        </w:tc>
        <w:tc>
          <w:tcPr>
            <w:tcW w:w="1184" w:type="dxa"/>
            <w:tcBorders>
              <w:top w:val="nil"/>
              <w:left w:val="nil"/>
              <w:bottom w:val="nil"/>
              <w:right w:val="nil"/>
            </w:tcBorders>
            <w:shd w:val="clear" w:color="auto" w:fill="auto"/>
            <w:noWrap/>
            <w:vAlign w:val="bottom"/>
            <w:hideMark/>
          </w:tcPr>
          <w:p w:rsidR="003D0E6A" w:rsidRPr="003D0E6A" w:rsidRDefault="003D0E6A" w:rsidP="003D0E6A">
            <w:pPr>
              <w:spacing w:line="240" w:lineRule="auto"/>
              <w:ind w:firstLine="0"/>
              <w:jc w:val="left"/>
              <w:rPr>
                <w:color w:val="000000"/>
                <w:sz w:val="20"/>
                <w:szCs w:val="20"/>
              </w:rPr>
            </w:pPr>
          </w:p>
        </w:tc>
      </w:tr>
    </w:tbl>
    <w:p w:rsidR="00B62150" w:rsidRPr="00F255FC" w:rsidRDefault="00B62150" w:rsidP="00061D23">
      <w:pPr>
        <w:tabs>
          <w:tab w:val="left" w:pos="222"/>
        </w:tabs>
        <w:spacing w:line="240" w:lineRule="auto"/>
        <w:rPr>
          <w:sz w:val="20"/>
          <w:szCs w:val="20"/>
        </w:rPr>
      </w:pPr>
    </w:p>
    <w:sectPr w:rsidR="00B62150" w:rsidRPr="00F255FC" w:rsidSect="00BC59F4">
      <w:footnotePr>
        <w:pos w:val="beneathText"/>
      </w:footnotePr>
      <w:pgSz w:w="16838" w:h="11906" w:orient="landscape"/>
      <w:pgMar w:top="1134" w:right="567" w:bottom="851" w:left="56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13" w:rsidRDefault="00862213" w:rsidP="004B143B">
      <w:pPr>
        <w:spacing w:line="240" w:lineRule="auto"/>
      </w:pPr>
      <w:r>
        <w:separator/>
      </w:r>
    </w:p>
  </w:endnote>
  <w:endnote w:type="continuationSeparator" w:id="0">
    <w:p w:rsidR="00862213" w:rsidRDefault="00862213" w:rsidP="004B143B">
      <w:pPr>
        <w:spacing w:line="240" w:lineRule="auto"/>
      </w:pPr>
      <w:r>
        <w:continuationSeparator/>
      </w:r>
    </w:p>
  </w:endnote>
  <w:endnote w:type="continuationNotice" w:id="1">
    <w:p w:rsidR="00862213" w:rsidRDefault="00862213">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E400F1" w:rsidRDefault="00C976FA">
        <w:pPr>
          <w:pStyle w:val="ac"/>
          <w:jc w:val="right"/>
        </w:pPr>
        <w:fldSimple w:instr=" PAGE   \* MERGEFORMAT ">
          <w:r w:rsidR="005E4A0F">
            <w:rPr>
              <w:noProof/>
            </w:rPr>
            <w:t>24</w:t>
          </w:r>
        </w:fldSimple>
      </w:p>
    </w:sdtContent>
  </w:sdt>
  <w:p w:rsidR="00E400F1" w:rsidRPr="0082628E" w:rsidRDefault="00E400F1"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13" w:rsidRDefault="00862213" w:rsidP="004B143B">
      <w:pPr>
        <w:spacing w:line="240" w:lineRule="auto"/>
      </w:pPr>
      <w:r>
        <w:separator/>
      </w:r>
    </w:p>
  </w:footnote>
  <w:footnote w:type="continuationSeparator" w:id="0">
    <w:p w:rsidR="00862213" w:rsidRDefault="00862213" w:rsidP="004B143B">
      <w:pPr>
        <w:spacing w:line="240" w:lineRule="auto"/>
      </w:pPr>
      <w:r>
        <w:continuationSeparator/>
      </w:r>
    </w:p>
  </w:footnote>
  <w:footnote w:type="continuationNotice" w:id="1">
    <w:p w:rsidR="00862213" w:rsidRDefault="0086221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71159"/>
    <w:multiLevelType w:val="hybridMultilevel"/>
    <w:tmpl w:val="013E1AF8"/>
    <w:lvl w:ilvl="0" w:tplc="533488F8">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783085"/>
    <w:multiLevelType w:val="hybridMultilevel"/>
    <w:tmpl w:val="EDBE2A9A"/>
    <w:lvl w:ilvl="0" w:tplc="8A36DED4">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E23F93"/>
    <w:multiLevelType w:val="hybridMultilevel"/>
    <w:tmpl w:val="FBE4215C"/>
    <w:lvl w:ilvl="0" w:tplc="80244866">
      <w:start w:val="7"/>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E627404"/>
    <w:multiLevelType w:val="hybridMultilevel"/>
    <w:tmpl w:val="C540C636"/>
    <w:lvl w:ilvl="0" w:tplc="2592C464">
      <w:start w:val="12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3"/>
  </w:num>
  <w:num w:numId="4">
    <w:abstractNumId w:val="7"/>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9"/>
  </w:num>
  <w:num w:numId="8">
    <w:abstractNumId w:val="8"/>
  </w:num>
  <w:num w:numId="9">
    <w:abstractNumId w:val="13"/>
  </w:num>
  <w:num w:numId="10">
    <w:abstractNumId w:val="5"/>
  </w:num>
  <w:num w:numId="11">
    <w:abstractNumId w:val="10"/>
  </w:num>
  <w:num w:numId="12">
    <w:abstractNumId w:val="11"/>
  </w:num>
  <w:num w:numId="13">
    <w:abstractNumId w:val="12"/>
  </w:num>
  <w:num w:numId="14">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20D"/>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0F"/>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3354"/>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3C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022"/>
    <w:rsid w:val="00102661"/>
    <w:rsid w:val="00102A0F"/>
    <w:rsid w:val="00102F58"/>
    <w:rsid w:val="0010361E"/>
    <w:rsid w:val="00103C0D"/>
    <w:rsid w:val="00103CB0"/>
    <w:rsid w:val="001042AC"/>
    <w:rsid w:val="001048E1"/>
    <w:rsid w:val="00104B9A"/>
    <w:rsid w:val="00104CE2"/>
    <w:rsid w:val="0010534F"/>
    <w:rsid w:val="00106A19"/>
    <w:rsid w:val="001073F9"/>
    <w:rsid w:val="00107C00"/>
    <w:rsid w:val="00110510"/>
    <w:rsid w:val="00110CD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2F"/>
    <w:rsid w:val="001241D5"/>
    <w:rsid w:val="00125484"/>
    <w:rsid w:val="00125751"/>
    <w:rsid w:val="0012607B"/>
    <w:rsid w:val="00126A91"/>
    <w:rsid w:val="00126D0E"/>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25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376"/>
    <w:rsid w:val="001944E7"/>
    <w:rsid w:val="001945CC"/>
    <w:rsid w:val="00194D13"/>
    <w:rsid w:val="00195425"/>
    <w:rsid w:val="00195848"/>
    <w:rsid w:val="00195F1D"/>
    <w:rsid w:val="00196CB4"/>
    <w:rsid w:val="001A02E4"/>
    <w:rsid w:val="001A062D"/>
    <w:rsid w:val="001A06CE"/>
    <w:rsid w:val="001A0D0E"/>
    <w:rsid w:val="001A12C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765"/>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4CB"/>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0F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11BE"/>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37DB"/>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6F82"/>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3A4"/>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EA4"/>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400"/>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1DB6"/>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47C"/>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0E6A"/>
    <w:rsid w:val="003D1AB8"/>
    <w:rsid w:val="003D1BE4"/>
    <w:rsid w:val="003D2375"/>
    <w:rsid w:val="003D2BAB"/>
    <w:rsid w:val="003D39DF"/>
    <w:rsid w:val="003D41D8"/>
    <w:rsid w:val="003D4266"/>
    <w:rsid w:val="003D43E2"/>
    <w:rsid w:val="003D4412"/>
    <w:rsid w:val="003D4974"/>
    <w:rsid w:val="003D510A"/>
    <w:rsid w:val="003D5606"/>
    <w:rsid w:val="003D5DD5"/>
    <w:rsid w:val="003D6207"/>
    <w:rsid w:val="003D6A1E"/>
    <w:rsid w:val="003D70A5"/>
    <w:rsid w:val="003D7F7B"/>
    <w:rsid w:val="003E11F8"/>
    <w:rsid w:val="003E28AB"/>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36A"/>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A78"/>
    <w:rsid w:val="003F5B85"/>
    <w:rsid w:val="003F5EF5"/>
    <w:rsid w:val="003F6052"/>
    <w:rsid w:val="003F6B4A"/>
    <w:rsid w:val="003F75DC"/>
    <w:rsid w:val="003F7701"/>
    <w:rsid w:val="003F7F7F"/>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1CB"/>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2E5"/>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1EE"/>
    <w:rsid w:val="00464460"/>
    <w:rsid w:val="004645AF"/>
    <w:rsid w:val="0046485C"/>
    <w:rsid w:val="004651A1"/>
    <w:rsid w:val="004655E5"/>
    <w:rsid w:val="00466079"/>
    <w:rsid w:val="004660D6"/>
    <w:rsid w:val="0046669E"/>
    <w:rsid w:val="004667E0"/>
    <w:rsid w:val="00467657"/>
    <w:rsid w:val="00467CB5"/>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6DE8"/>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97F"/>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16"/>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1CE3"/>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4F5C"/>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10E1"/>
    <w:rsid w:val="004F2391"/>
    <w:rsid w:val="004F23DC"/>
    <w:rsid w:val="004F2C7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1B73"/>
    <w:rsid w:val="00512957"/>
    <w:rsid w:val="00513A8A"/>
    <w:rsid w:val="00513BD9"/>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22"/>
    <w:rsid w:val="005C0DA2"/>
    <w:rsid w:val="005C1EB7"/>
    <w:rsid w:val="005C200B"/>
    <w:rsid w:val="005C2729"/>
    <w:rsid w:val="005C302E"/>
    <w:rsid w:val="005C31CD"/>
    <w:rsid w:val="005C34D4"/>
    <w:rsid w:val="005C3E5B"/>
    <w:rsid w:val="005C47FA"/>
    <w:rsid w:val="005C5112"/>
    <w:rsid w:val="005C514F"/>
    <w:rsid w:val="005C51B6"/>
    <w:rsid w:val="005C535F"/>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A0F"/>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64E"/>
    <w:rsid w:val="005F5BA8"/>
    <w:rsid w:val="005F5D9A"/>
    <w:rsid w:val="005F5DFA"/>
    <w:rsid w:val="005F61A5"/>
    <w:rsid w:val="005F65A1"/>
    <w:rsid w:val="005F6BFE"/>
    <w:rsid w:val="005F73B5"/>
    <w:rsid w:val="005F74F9"/>
    <w:rsid w:val="005F776A"/>
    <w:rsid w:val="005F77A4"/>
    <w:rsid w:val="005F786F"/>
    <w:rsid w:val="005F78DB"/>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5AED"/>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1BE9"/>
    <w:rsid w:val="00652B9F"/>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117"/>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57E1"/>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118"/>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6D93"/>
    <w:rsid w:val="006C730C"/>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6FC"/>
    <w:rsid w:val="0073692B"/>
    <w:rsid w:val="00737122"/>
    <w:rsid w:val="00737ECF"/>
    <w:rsid w:val="00740541"/>
    <w:rsid w:val="0074069F"/>
    <w:rsid w:val="00740A84"/>
    <w:rsid w:val="007419F2"/>
    <w:rsid w:val="00742720"/>
    <w:rsid w:val="00742965"/>
    <w:rsid w:val="00742B58"/>
    <w:rsid w:val="00743D9F"/>
    <w:rsid w:val="0074454A"/>
    <w:rsid w:val="007447A3"/>
    <w:rsid w:val="00744927"/>
    <w:rsid w:val="00744F47"/>
    <w:rsid w:val="0074572A"/>
    <w:rsid w:val="00746771"/>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9F5"/>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8C5"/>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C7FE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8F1"/>
    <w:rsid w:val="007E7D09"/>
    <w:rsid w:val="007F046A"/>
    <w:rsid w:val="007F0A12"/>
    <w:rsid w:val="007F0EB4"/>
    <w:rsid w:val="007F1342"/>
    <w:rsid w:val="007F195F"/>
    <w:rsid w:val="007F1A67"/>
    <w:rsid w:val="007F2397"/>
    <w:rsid w:val="007F30BD"/>
    <w:rsid w:val="007F36EA"/>
    <w:rsid w:val="007F37DB"/>
    <w:rsid w:val="007F38BE"/>
    <w:rsid w:val="007F40E9"/>
    <w:rsid w:val="007F4197"/>
    <w:rsid w:val="007F4447"/>
    <w:rsid w:val="007F4685"/>
    <w:rsid w:val="007F47E3"/>
    <w:rsid w:val="007F4FEA"/>
    <w:rsid w:val="007F6125"/>
    <w:rsid w:val="007F65DA"/>
    <w:rsid w:val="007F69E7"/>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2BFE"/>
    <w:rsid w:val="00823BB3"/>
    <w:rsid w:val="00823DCD"/>
    <w:rsid w:val="00824245"/>
    <w:rsid w:val="0082541F"/>
    <w:rsid w:val="00825F78"/>
    <w:rsid w:val="00826262"/>
    <w:rsid w:val="0082628E"/>
    <w:rsid w:val="00826C6F"/>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A3A"/>
    <w:rsid w:val="00842D97"/>
    <w:rsid w:val="0084377C"/>
    <w:rsid w:val="00843B0D"/>
    <w:rsid w:val="00843C41"/>
    <w:rsid w:val="00843C85"/>
    <w:rsid w:val="00845257"/>
    <w:rsid w:val="00845D35"/>
    <w:rsid w:val="00845FC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13"/>
    <w:rsid w:val="0086229B"/>
    <w:rsid w:val="008636FA"/>
    <w:rsid w:val="00863AEB"/>
    <w:rsid w:val="00863D6B"/>
    <w:rsid w:val="008643DB"/>
    <w:rsid w:val="00864BE4"/>
    <w:rsid w:val="0086533E"/>
    <w:rsid w:val="00865CF5"/>
    <w:rsid w:val="008664E3"/>
    <w:rsid w:val="00870628"/>
    <w:rsid w:val="00870844"/>
    <w:rsid w:val="008708EE"/>
    <w:rsid w:val="00870915"/>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2BE8"/>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2E0"/>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34AF"/>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0B7"/>
    <w:rsid w:val="009233D0"/>
    <w:rsid w:val="009245E6"/>
    <w:rsid w:val="009248D8"/>
    <w:rsid w:val="0092494C"/>
    <w:rsid w:val="00924C67"/>
    <w:rsid w:val="00925B95"/>
    <w:rsid w:val="00925B98"/>
    <w:rsid w:val="009276ED"/>
    <w:rsid w:val="00927ED0"/>
    <w:rsid w:val="00930597"/>
    <w:rsid w:val="00930A6A"/>
    <w:rsid w:val="00930EE2"/>
    <w:rsid w:val="00931231"/>
    <w:rsid w:val="009312E6"/>
    <w:rsid w:val="00931511"/>
    <w:rsid w:val="0093170B"/>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17E2"/>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1B4"/>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293"/>
    <w:rsid w:val="00A0438D"/>
    <w:rsid w:val="00A04C61"/>
    <w:rsid w:val="00A04DC4"/>
    <w:rsid w:val="00A055A9"/>
    <w:rsid w:val="00A068B6"/>
    <w:rsid w:val="00A06A3F"/>
    <w:rsid w:val="00A06C36"/>
    <w:rsid w:val="00A06F52"/>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BCD"/>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5EB2"/>
    <w:rsid w:val="00AD607E"/>
    <w:rsid w:val="00AD64C7"/>
    <w:rsid w:val="00AD64E0"/>
    <w:rsid w:val="00AD68DD"/>
    <w:rsid w:val="00AD6A8B"/>
    <w:rsid w:val="00AD72D6"/>
    <w:rsid w:val="00AD7983"/>
    <w:rsid w:val="00AE075B"/>
    <w:rsid w:val="00AE0AE4"/>
    <w:rsid w:val="00AE0E51"/>
    <w:rsid w:val="00AE1353"/>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A2B"/>
    <w:rsid w:val="00AE7B78"/>
    <w:rsid w:val="00AE7D9E"/>
    <w:rsid w:val="00AE7F28"/>
    <w:rsid w:val="00AF0022"/>
    <w:rsid w:val="00AF0C39"/>
    <w:rsid w:val="00AF25BC"/>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2"/>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66AE"/>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9C3"/>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59F4"/>
    <w:rsid w:val="00BC6775"/>
    <w:rsid w:val="00BC71F0"/>
    <w:rsid w:val="00BC7827"/>
    <w:rsid w:val="00BC78E9"/>
    <w:rsid w:val="00BD02A0"/>
    <w:rsid w:val="00BD07FF"/>
    <w:rsid w:val="00BD0919"/>
    <w:rsid w:val="00BD0D4C"/>
    <w:rsid w:val="00BD12F4"/>
    <w:rsid w:val="00BD15F7"/>
    <w:rsid w:val="00BD1A49"/>
    <w:rsid w:val="00BD1ED8"/>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1F22"/>
    <w:rsid w:val="00BE2096"/>
    <w:rsid w:val="00BE2432"/>
    <w:rsid w:val="00BE2517"/>
    <w:rsid w:val="00BE2F54"/>
    <w:rsid w:val="00BE34A3"/>
    <w:rsid w:val="00BE34B1"/>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976FA"/>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21A"/>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797"/>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0D6D"/>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272E8"/>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67F4"/>
    <w:rsid w:val="00D4771E"/>
    <w:rsid w:val="00D479FB"/>
    <w:rsid w:val="00D50008"/>
    <w:rsid w:val="00D50E89"/>
    <w:rsid w:val="00D51546"/>
    <w:rsid w:val="00D51930"/>
    <w:rsid w:val="00D51B59"/>
    <w:rsid w:val="00D52912"/>
    <w:rsid w:val="00D53260"/>
    <w:rsid w:val="00D5350B"/>
    <w:rsid w:val="00D53BE6"/>
    <w:rsid w:val="00D53F33"/>
    <w:rsid w:val="00D53F5C"/>
    <w:rsid w:val="00D54299"/>
    <w:rsid w:val="00D54499"/>
    <w:rsid w:val="00D54687"/>
    <w:rsid w:val="00D54AB5"/>
    <w:rsid w:val="00D55170"/>
    <w:rsid w:val="00D552EE"/>
    <w:rsid w:val="00D55608"/>
    <w:rsid w:val="00D55F09"/>
    <w:rsid w:val="00D561BC"/>
    <w:rsid w:val="00D56338"/>
    <w:rsid w:val="00D56C14"/>
    <w:rsid w:val="00D5720F"/>
    <w:rsid w:val="00D60252"/>
    <w:rsid w:val="00D60C64"/>
    <w:rsid w:val="00D6131D"/>
    <w:rsid w:val="00D616C5"/>
    <w:rsid w:val="00D61E5F"/>
    <w:rsid w:val="00D62E63"/>
    <w:rsid w:val="00D63309"/>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1FF8"/>
    <w:rsid w:val="00DB2630"/>
    <w:rsid w:val="00DB3D8B"/>
    <w:rsid w:val="00DB4067"/>
    <w:rsid w:val="00DB443D"/>
    <w:rsid w:val="00DB4A71"/>
    <w:rsid w:val="00DB5041"/>
    <w:rsid w:val="00DB5CBC"/>
    <w:rsid w:val="00DB6C59"/>
    <w:rsid w:val="00DB6F2D"/>
    <w:rsid w:val="00DC06B5"/>
    <w:rsid w:val="00DC06D4"/>
    <w:rsid w:val="00DC24C4"/>
    <w:rsid w:val="00DC2E06"/>
    <w:rsid w:val="00DC3089"/>
    <w:rsid w:val="00DC310E"/>
    <w:rsid w:val="00DC34AA"/>
    <w:rsid w:val="00DC36A6"/>
    <w:rsid w:val="00DC39C0"/>
    <w:rsid w:val="00DC3D01"/>
    <w:rsid w:val="00DC4BC0"/>
    <w:rsid w:val="00DC5F7E"/>
    <w:rsid w:val="00DC6630"/>
    <w:rsid w:val="00DC696F"/>
    <w:rsid w:val="00DC728D"/>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6B4F"/>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07C80"/>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E9A"/>
    <w:rsid w:val="00E25267"/>
    <w:rsid w:val="00E2647D"/>
    <w:rsid w:val="00E26CC9"/>
    <w:rsid w:val="00E26D80"/>
    <w:rsid w:val="00E272A0"/>
    <w:rsid w:val="00E2747B"/>
    <w:rsid w:val="00E27C17"/>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0F1"/>
    <w:rsid w:val="00E4094D"/>
    <w:rsid w:val="00E40AB7"/>
    <w:rsid w:val="00E41012"/>
    <w:rsid w:val="00E4112E"/>
    <w:rsid w:val="00E41404"/>
    <w:rsid w:val="00E416D7"/>
    <w:rsid w:val="00E41725"/>
    <w:rsid w:val="00E41E2E"/>
    <w:rsid w:val="00E42DD8"/>
    <w:rsid w:val="00E4305C"/>
    <w:rsid w:val="00E43ECB"/>
    <w:rsid w:val="00E4426A"/>
    <w:rsid w:val="00E448A2"/>
    <w:rsid w:val="00E44D88"/>
    <w:rsid w:val="00E44E3F"/>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549"/>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4AAC"/>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6B3"/>
    <w:rsid w:val="00E94D3A"/>
    <w:rsid w:val="00E95676"/>
    <w:rsid w:val="00E957C3"/>
    <w:rsid w:val="00E959D9"/>
    <w:rsid w:val="00E95B3B"/>
    <w:rsid w:val="00E95C4D"/>
    <w:rsid w:val="00E95CEA"/>
    <w:rsid w:val="00E95D15"/>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5F0"/>
    <w:rsid w:val="00F7061C"/>
    <w:rsid w:val="00F70770"/>
    <w:rsid w:val="00F70896"/>
    <w:rsid w:val="00F70EC8"/>
    <w:rsid w:val="00F7192E"/>
    <w:rsid w:val="00F72F2D"/>
    <w:rsid w:val="00F7333A"/>
    <w:rsid w:val="00F741B9"/>
    <w:rsid w:val="00F74457"/>
    <w:rsid w:val="00F74EA6"/>
    <w:rsid w:val="00F759C7"/>
    <w:rsid w:val="00F75C71"/>
    <w:rsid w:val="00F75F07"/>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0C7F"/>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34"/>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 w:type="character" w:customStyle="1" w:styleId="apple-converted-space">
    <w:name w:val="apple-converted-space"/>
    <w:basedOn w:val="a1"/>
    <w:rsid w:val="00DC2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43633010">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73970451">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36180417">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37983564">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20860113">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60270318">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32961173">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399665137">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55828020">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30147726">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47366765">
      <w:bodyDiv w:val="1"/>
      <w:marLeft w:val="0"/>
      <w:marRight w:val="0"/>
      <w:marTop w:val="0"/>
      <w:marBottom w:val="0"/>
      <w:divBdr>
        <w:top w:val="none" w:sz="0" w:space="0" w:color="auto"/>
        <w:left w:val="none" w:sz="0" w:space="0" w:color="auto"/>
        <w:bottom w:val="none" w:sz="0" w:space="0" w:color="auto"/>
        <w:right w:val="none" w:sz="0" w:space="0" w:color="auto"/>
      </w:divBdr>
    </w:div>
    <w:div w:id="2063359819">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nd.torgi@mail.ru"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B16F-B835-409F-9BB0-52FE1197F8CA}">
  <ds:schemaRefs>
    <ds:schemaRef ds:uri="http://schemas.openxmlformats.org/officeDocument/2006/bibliography"/>
  </ds:schemaRefs>
</ds:datastoreItem>
</file>

<file path=customXml/itemProps2.xml><?xml version="1.0" encoding="utf-8"?>
<ds:datastoreItem xmlns:ds="http://schemas.openxmlformats.org/officeDocument/2006/customXml" ds:itemID="{657784B5-3A58-43C0-B582-AB311F8C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24</Pages>
  <Words>10290</Words>
  <Characters>58656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68809</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31</cp:revision>
  <cp:lastPrinted>2016-02-24T07:22:00Z</cp:lastPrinted>
  <dcterms:created xsi:type="dcterms:W3CDTF">2016-02-04T08:00:00Z</dcterms:created>
  <dcterms:modified xsi:type="dcterms:W3CDTF">2016-02-25T09:56:00Z</dcterms:modified>
</cp:coreProperties>
</file>